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DD" w:rsidRPr="00E21D99" w:rsidRDefault="006242DD">
      <w:pPr>
        <w:spacing w:after="0" w:line="408" w:lineRule="auto"/>
        <w:ind w:left="120"/>
        <w:jc w:val="center"/>
        <w:rPr>
          <w:lang w:val="ru-RU"/>
        </w:rPr>
      </w:pPr>
      <w:bookmarkStart w:id="0" w:name="block-14321853"/>
      <w:bookmarkEnd w:id="0"/>
      <w:r w:rsidRPr="00E21D9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242DD" w:rsidRPr="00E21D99" w:rsidRDefault="006242DD">
      <w:pPr>
        <w:spacing w:after="0" w:line="408" w:lineRule="auto"/>
        <w:ind w:left="120"/>
        <w:jc w:val="center"/>
        <w:rPr>
          <w:lang w:val="ru-RU"/>
        </w:rPr>
      </w:pPr>
      <w:r w:rsidRPr="00E21D9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70ce6c04-5d85-4344-8b96-f0be4c959e1f"/>
      <w:bookmarkEnd w:id="1"/>
      <w:r w:rsidRPr="00E21D9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Ставропольского края‌‌</w:t>
      </w:r>
    </w:p>
    <w:p w:rsidR="006242DD" w:rsidRPr="00E21D99" w:rsidRDefault="006242DD">
      <w:pPr>
        <w:spacing w:after="0" w:line="408" w:lineRule="auto"/>
        <w:ind w:left="120"/>
        <w:jc w:val="center"/>
        <w:rPr>
          <w:lang w:val="ru-RU"/>
        </w:rPr>
      </w:pPr>
      <w:r w:rsidRPr="00E21D9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55bf24e-ba11-449f-8602-e458d8176250"/>
      <w:bookmarkEnd w:id="2"/>
      <w:r w:rsidRPr="00E21D99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Советского городского округа‌</w:t>
      </w:r>
      <w:r w:rsidRPr="00E21D99">
        <w:rPr>
          <w:rFonts w:ascii="Times New Roman" w:hAnsi="Times New Roman"/>
          <w:color w:val="000000"/>
          <w:sz w:val="28"/>
          <w:lang w:val="ru-RU"/>
        </w:rPr>
        <w:t>​</w:t>
      </w:r>
    </w:p>
    <w:p w:rsidR="006242DD" w:rsidRDefault="006242D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"СОШ №14 г. Зеленокумска"</w:t>
      </w:r>
    </w:p>
    <w:p w:rsidR="006242DD" w:rsidRDefault="006242DD">
      <w:pPr>
        <w:spacing w:after="0"/>
        <w:ind w:left="120"/>
      </w:pPr>
    </w:p>
    <w:p w:rsidR="006242DD" w:rsidRDefault="006242DD">
      <w:pPr>
        <w:spacing w:after="0"/>
        <w:ind w:left="120"/>
      </w:pPr>
    </w:p>
    <w:p w:rsidR="006242DD" w:rsidRDefault="006242DD">
      <w:pPr>
        <w:spacing w:after="0"/>
        <w:ind w:left="120"/>
      </w:pPr>
    </w:p>
    <w:p w:rsidR="006242DD" w:rsidRDefault="006242DD">
      <w:pPr>
        <w:spacing w:after="0"/>
        <w:ind w:left="120"/>
      </w:pPr>
    </w:p>
    <w:tbl>
      <w:tblPr>
        <w:tblW w:w="0" w:type="auto"/>
        <w:tblLook w:val="00A0"/>
      </w:tblPr>
      <w:tblGrid>
        <w:gridCol w:w="3114"/>
        <w:gridCol w:w="3115"/>
        <w:gridCol w:w="3115"/>
      </w:tblGrid>
      <w:tr w:rsidR="006242DD" w:rsidRPr="00E21D99" w:rsidTr="000D4161">
        <w:tc>
          <w:tcPr>
            <w:tcW w:w="3114" w:type="dxa"/>
          </w:tcPr>
          <w:p w:rsidR="006242DD" w:rsidRPr="0015232A" w:rsidRDefault="006242DD" w:rsidP="000D4161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523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242DD" w:rsidRPr="0015232A" w:rsidRDefault="006242DD" w:rsidP="004E6975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523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МО естественно - математического цикла</w:t>
            </w:r>
          </w:p>
          <w:p w:rsidR="006242DD" w:rsidRPr="0015232A" w:rsidRDefault="006242DD" w:rsidP="004E6975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523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242DD" w:rsidRPr="0015232A" w:rsidRDefault="006242D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523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Мартынюк Н.В.</w:t>
            </w:r>
          </w:p>
          <w:p w:rsidR="006242DD" w:rsidRPr="0015232A" w:rsidRDefault="006242DD" w:rsidP="004E69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523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29.08.</w:t>
            </w:r>
            <w:r w:rsidRPr="001523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6242DD" w:rsidRPr="0015232A" w:rsidRDefault="006242D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242DD" w:rsidRPr="0015232A" w:rsidRDefault="006242DD" w:rsidP="000D4161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523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242DD" w:rsidRPr="0015232A" w:rsidRDefault="006242DD" w:rsidP="004E6975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523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6242DD" w:rsidRPr="0015232A" w:rsidRDefault="006242DD" w:rsidP="004E6975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523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242DD" w:rsidRPr="0015232A" w:rsidRDefault="006242D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523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Борисова К.В.</w:t>
            </w:r>
          </w:p>
          <w:p w:rsidR="006242DD" w:rsidRPr="0015232A" w:rsidRDefault="006242DD" w:rsidP="004E69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523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30.08.</w:t>
            </w:r>
            <w:r w:rsidRPr="001523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15232A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2023 г</w:t>
              </w:r>
            </w:smartTag>
            <w:r w:rsidRPr="001523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242DD" w:rsidRPr="0015232A" w:rsidRDefault="006242D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242DD" w:rsidRPr="0015232A" w:rsidRDefault="006242DD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523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242DD" w:rsidRPr="0015232A" w:rsidRDefault="006242DD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523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6242DD" w:rsidRPr="0015232A" w:rsidRDefault="006242DD" w:rsidP="000E6D86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523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242DD" w:rsidRPr="0015232A" w:rsidRDefault="006242D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523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Вербовская Е.Г.</w:t>
            </w:r>
          </w:p>
          <w:p w:rsidR="006242DD" w:rsidRPr="0015232A" w:rsidRDefault="006242DD" w:rsidP="000E6D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Pr="00E21D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111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Pr="00E21D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31.08</w:t>
            </w:r>
            <w:r w:rsidRPr="001523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15232A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2023 г</w:t>
              </w:r>
            </w:smartTag>
            <w:r w:rsidRPr="001523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242DD" w:rsidRPr="0015232A" w:rsidRDefault="006242D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242DD" w:rsidRPr="00E21D99" w:rsidRDefault="006242DD">
      <w:pPr>
        <w:spacing w:after="0"/>
        <w:ind w:left="120"/>
        <w:rPr>
          <w:lang w:val="ru-RU"/>
        </w:rPr>
      </w:pPr>
    </w:p>
    <w:p w:rsidR="006242DD" w:rsidRPr="00E21D99" w:rsidRDefault="006242DD">
      <w:pPr>
        <w:spacing w:after="0"/>
        <w:ind w:left="120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‌</w:t>
      </w:r>
    </w:p>
    <w:p w:rsidR="006242DD" w:rsidRPr="00E21D99" w:rsidRDefault="006242DD">
      <w:pPr>
        <w:spacing w:after="0"/>
        <w:ind w:left="120"/>
        <w:rPr>
          <w:lang w:val="ru-RU"/>
        </w:rPr>
      </w:pPr>
    </w:p>
    <w:p w:rsidR="006242DD" w:rsidRPr="00E21D99" w:rsidRDefault="006242DD">
      <w:pPr>
        <w:spacing w:after="0"/>
        <w:ind w:left="120"/>
        <w:rPr>
          <w:lang w:val="ru-RU"/>
        </w:rPr>
      </w:pPr>
    </w:p>
    <w:p w:rsidR="006242DD" w:rsidRPr="00E21D99" w:rsidRDefault="006242DD">
      <w:pPr>
        <w:spacing w:after="0"/>
        <w:ind w:left="120"/>
        <w:rPr>
          <w:lang w:val="ru-RU"/>
        </w:rPr>
      </w:pPr>
    </w:p>
    <w:p w:rsidR="006242DD" w:rsidRPr="00E21D99" w:rsidRDefault="006242DD">
      <w:pPr>
        <w:spacing w:after="0" w:line="408" w:lineRule="auto"/>
        <w:ind w:left="120"/>
        <w:jc w:val="center"/>
        <w:rPr>
          <w:lang w:val="ru-RU"/>
        </w:rPr>
      </w:pPr>
      <w:r w:rsidRPr="00E21D9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242DD" w:rsidRPr="00E21D99" w:rsidRDefault="006242DD">
      <w:pPr>
        <w:spacing w:after="0" w:line="408" w:lineRule="auto"/>
        <w:ind w:left="120"/>
        <w:jc w:val="center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21D99">
        <w:rPr>
          <w:rFonts w:ascii="Times New Roman" w:hAnsi="Times New Roman"/>
          <w:color w:val="000000"/>
          <w:sz w:val="28"/>
          <w:lang w:val="ru-RU"/>
        </w:rPr>
        <w:t xml:space="preserve"> 1946473)</w:t>
      </w:r>
    </w:p>
    <w:p w:rsidR="006242DD" w:rsidRPr="00E21D99" w:rsidRDefault="006242DD">
      <w:pPr>
        <w:spacing w:after="0"/>
        <w:ind w:left="120"/>
        <w:jc w:val="center"/>
        <w:rPr>
          <w:lang w:val="ru-RU"/>
        </w:rPr>
      </w:pPr>
    </w:p>
    <w:p w:rsidR="006242DD" w:rsidRPr="00E21D99" w:rsidRDefault="006242DD">
      <w:pPr>
        <w:spacing w:after="0" w:line="408" w:lineRule="auto"/>
        <w:ind w:left="120"/>
        <w:jc w:val="center"/>
        <w:rPr>
          <w:lang w:val="ru-RU"/>
        </w:rPr>
      </w:pPr>
      <w:r w:rsidRPr="00E21D99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:rsidR="006242DD" w:rsidRPr="00E21D99" w:rsidRDefault="006242DD">
      <w:pPr>
        <w:spacing w:after="0" w:line="408" w:lineRule="auto"/>
        <w:ind w:left="120"/>
        <w:jc w:val="center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6242DD" w:rsidRPr="00E21D99" w:rsidRDefault="006242DD">
      <w:pPr>
        <w:spacing w:after="0"/>
        <w:ind w:left="120"/>
        <w:jc w:val="center"/>
        <w:rPr>
          <w:lang w:val="ru-RU"/>
        </w:rPr>
      </w:pPr>
    </w:p>
    <w:p w:rsidR="006242DD" w:rsidRPr="00E21D99" w:rsidRDefault="006242DD">
      <w:pPr>
        <w:spacing w:after="0"/>
        <w:ind w:left="120"/>
        <w:jc w:val="center"/>
        <w:rPr>
          <w:lang w:val="ru-RU"/>
        </w:rPr>
      </w:pPr>
    </w:p>
    <w:p w:rsidR="006242DD" w:rsidRPr="00E21D99" w:rsidRDefault="006242DD">
      <w:pPr>
        <w:spacing w:after="0"/>
        <w:ind w:left="120"/>
        <w:jc w:val="center"/>
        <w:rPr>
          <w:lang w:val="ru-RU"/>
        </w:rPr>
      </w:pPr>
    </w:p>
    <w:p w:rsidR="006242DD" w:rsidRPr="00E21D99" w:rsidRDefault="006242DD">
      <w:pPr>
        <w:spacing w:after="0"/>
        <w:ind w:left="120"/>
        <w:jc w:val="center"/>
        <w:rPr>
          <w:lang w:val="ru-RU"/>
        </w:rPr>
      </w:pPr>
    </w:p>
    <w:p w:rsidR="006242DD" w:rsidRPr="00E21D99" w:rsidRDefault="006242DD">
      <w:pPr>
        <w:spacing w:after="0"/>
        <w:ind w:left="120"/>
        <w:jc w:val="center"/>
        <w:rPr>
          <w:lang w:val="ru-RU"/>
        </w:rPr>
      </w:pPr>
    </w:p>
    <w:p w:rsidR="006242DD" w:rsidRPr="00E21D99" w:rsidRDefault="006242DD">
      <w:pPr>
        <w:spacing w:after="0"/>
        <w:ind w:left="120"/>
        <w:jc w:val="center"/>
        <w:rPr>
          <w:lang w:val="ru-RU"/>
        </w:rPr>
      </w:pPr>
    </w:p>
    <w:p w:rsidR="006242DD" w:rsidRPr="00E21D99" w:rsidRDefault="006242DD">
      <w:pPr>
        <w:spacing w:after="0"/>
        <w:ind w:left="120"/>
        <w:jc w:val="center"/>
        <w:rPr>
          <w:lang w:val="ru-RU"/>
        </w:rPr>
      </w:pPr>
    </w:p>
    <w:p w:rsidR="006242DD" w:rsidRPr="00E21D99" w:rsidRDefault="006242DD">
      <w:pPr>
        <w:spacing w:after="0"/>
        <w:ind w:left="120"/>
        <w:jc w:val="center"/>
        <w:rPr>
          <w:lang w:val="ru-RU"/>
        </w:rPr>
      </w:pPr>
    </w:p>
    <w:p w:rsidR="006242DD" w:rsidRPr="00E21D99" w:rsidRDefault="006242DD">
      <w:pPr>
        <w:spacing w:after="0"/>
        <w:ind w:left="120"/>
        <w:jc w:val="center"/>
        <w:rPr>
          <w:lang w:val="ru-RU"/>
        </w:rPr>
      </w:pPr>
    </w:p>
    <w:p w:rsidR="006242DD" w:rsidRPr="00E21D99" w:rsidRDefault="006242DD">
      <w:pPr>
        <w:spacing w:after="0"/>
        <w:ind w:left="120"/>
        <w:jc w:val="center"/>
        <w:rPr>
          <w:lang w:val="ru-RU"/>
        </w:rPr>
      </w:pPr>
    </w:p>
    <w:p w:rsidR="006242DD" w:rsidRPr="00E21D99" w:rsidRDefault="006242DD">
      <w:pPr>
        <w:spacing w:after="0"/>
        <w:ind w:left="120"/>
        <w:jc w:val="center"/>
        <w:rPr>
          <w:lang w:val="ru-RU"/>
        </w:rPr>
      </w:pPr>
    </w:p>
    <w:p w:rsidR="006242DD" w:rsidRPr="00E21D99" w:rsidRDefault="006242DD" w:rsidP="00E21D99">
      <w:pPr>
        <w:spacing w:after="0"/>
        <w:rPr>
          <w:lang w:val="ru-RU"/>
        </w:rPr>
      </w:pPr>
      <w:bookmarkStart w:id="3" w:name="f42bdabb-0f2d-40ee-bf7c-727852ad74ae"/>
      <w:bookmarkEnd w:id="3"/>
      <w:r>
        <w:rPr>
          <w:lang w:val="ru-RU"/>
        </w:rPr>
        <w:t xml:space="preserve">                                                                      </w:t>
      </w:r>
      <w:r w:rsidRPr="00E21D99">
        <w:rPr>
          <w:rFonts w:ascii="Times New Roman" w:hAnsi="Times New Roman"/>
          <w:b/>
          <w:color w:val="000000"/>
          <w:sz w:val="28"/>
          <w:lang w:val="ru-RU"/>
        </w:rPr>
        <w:t>г. Зеленокумск‌</w:t>
      </w:r>
      <w:bookmarkStart w:id="4" w:name="62ee4c66-afc2-48b9-8903-39adf2f93014"/>
      <w:bookmarkEnd w:id="4"/>
      <w:r w:rsidRPr="00E21D99">
        <w:rPr>
          <w:rFonts w:ascii="Times New Roman" w:hAnsi="Times New Roman"/>
          <w:b/>
          <w:color w:val="000000"/>
          <w:sz w:val="28"/>
          <w:lang w:val="ru-RU"/>
        </w:rPr>
        <w:t>2023‌</w:t>
      </w:r>
      <w:r w:rsidRPr="00E21D99">
        <w:rPr>
          <w:rFonts w:ascii="Times New Roman" w:hAnsi="Times New Roman"/>
          <w:color w:val="000000"/>
          <w:sz w:val="28"/>
          <w:lang w:val="ru-RU"/>
        </w:rPr>
        <w:t>​</w:t>
      </w:r>
    </w:p>
    <w:p w:rsidR="006242DD" w:rsidRPr="00E21D99" w:rsidRDefault="006242DD">
      <w:pPr>
        <w:rPr>
          <w:lang w:val="ru-RU"/>
        </w:rPr>
        <w:sectPr w:rsidR="006242DD" w:rsidRPr="00E21D99">
          <w:pgSz w:w="11906" w:h="16383"/>
          <w:pgMar w:top="1134" w:right="850" w:bottom="1134" w:left="1701" w:header="720" w:footer="720" w:gutter="0"/>
          <w:cols w:space="720"/>
        </w:sectPr>
      </w:pPr>
    </w:p>
    <w:p w:rsidR="006242DD" w:rsidRPr="00E21D99" w:rsidRDefault="006242DD" w:rsidP="00E21D99">
      <w:pPr>
        <w:spacing w:after="0" w:line="264" w:lineRule="auto"/>
        <w:jc w:val="both"/>
        <w:rPr>
          <w:lang w:val="ru-RU"/>
        </w:rPr>
      </w:pPr>
      <w:bookmarkStart w:id="5" w:name="block-14321849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</w:t>
      </w:r>
      <w:r w:rsidRPr="00E21D9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6242DD" w:rsidRPr="00E21D99" w:rsidRDefault="006242DD">
      <w:pPr>
        <w:spacing w:after="0" w:line="264" w:lineRule="auto"/>
        <w:ind w:left="120"/>
        <w:jc w:val="both"/>
        <w:rPr>
          <w:lang w:val="ru-RU"/>
        </w:rPr>
      </w:pP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системно-деятельностного подхода. Программа по физике 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:rsidR="006242DD" w:rsidRDefault="006242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:rsidR="006242DD" w:rsidRPr="00E21D99" w:rsidRDefault="006242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6242DD" w:rsidRPr="00E21D99" w:rsidRDefault="006242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i/>
          <w:color w:val="000000"/>
          <w:sz w:val="28"/>
          <w:lang w:val="ru-RU"/>
        </w:rPr>
        <w:t>Идея целостности</w:t>
      </w:r>
      <w:r w:rsidRPr="00E21D99"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E21D99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i/>
          <w:color w:val="000000"/>
          <w:sz w:val="28"/>
          <w:lang w:val="ru-RU"/>
        </w:rPr>
        <w:t>Идея гуманитаризации</w:t>
      </w:r>
      <w:r w:rsidRPr="00E21D99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E21D99">
        <w:rPr>
          <w:rFonts w:ascii="Times New Roman" w:hAnsi="Times New Roman"/>
          <w:color w:val="000000"/>
          <w:sz w:val="28"/>
          <w:lang w:val="ru-RU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i/>
          <w:color w:val="000000"/>
          <w:sz w:val="28"/>
          <w:lang w:val="ru-RU"/>
        </w:rPr>
        <w:t>Идея экологизации</w:t>
      </w:r>
      <w:r w:rsidRPr="00E21D99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Системно-деятельностный подход в курсе физики реализуется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:rsidR="006242DD" w:rsidRPr="00E21D99" w:rsidRDefault="006242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6242DD" w:rsidRPr="00E21D99" w:rsidRDefault="006242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6242DD" w:rsidRPr="00E21D99" w:rsidRDefault="006242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6242DD" w:rsidRPr="00E21D99" w:rsidRDefault="006242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6242DD" w:rsidRPr="00E21D99" w:rsidRDefault="006242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6242DD" w:rsidRPr="00E21D99" w:rsidRDefault="006242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6242DD" w:rsidRPr="00E21D99" w:rsidRDefault="006242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6242DD" w:rsidRPr="00E21D99" w:rsidRDefault="006242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6242DD" w:rsidRPr="00E21D99" w:rsidRDefault="006242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6242DD" w:rsidRPr="00E21D99" w:rsidRDefault="006242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6242DD" w:rsidRPr="00E21D99" w:rsidRDefault="006242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проектно-исследовательской, творческой деятельности.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490f2411-5974-435e-ac25-4fd30bd3d382"/>
      <w:bookmarkEnd w:id="6"/>
      <w:r w:rsidRPr="00E21D99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неделю).‌‌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6242DD" w:rsidRPr="00E21D99" w:rsidRDefault="006242DD">
      <w:pPr>
        <w:rPr>
          <w:lang w:val="ru-RU"/>
        </w:rPr>
        <w:sectPr w:rsidR="006242DD" w:rsidRPr="00E21D99">
          <w:pgSz w:w="11906" w:h="16383"/>
          <w:pgMar w:top="1134" w:right="850" w:bottom="1134" w:left="1701" w:header="720" w:footer="720" w:gutter="0"/>
          <w:cols w:space="720"/>
        </w:sectPr>
      </w:pPr>
    </w:p>
    <w:p w:rsidR="006242DD" w:rsidRPr="00E21D99" w:rsidRDefault="006242DD">
      <w:pPr>
        <w:spacing w:after="0" w:line="264" w:lineRule="auto"/>
        <w:ind w:left="120"/>
        <w:jc w:val="both"/>
        <w:rPr>
          <w:lang w:val="ru-RU"/>
        </w:rPr>
      </w:pPr>
      <w:bookmarkStart w:id="7" w:name="block-14321850"/>
      <w:bookmarkStart w:id="8" w:name="_Toc124426195"/>
      <w:bookmarkEnd w:id="7"/>
      <w:bookmarkEnd w:id="8"/>
      <w:r w:rsidRPr="00E21D99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 </w:t>
      </w:r>
    </w:p>
    <w:p w:rsidR="006242DD" w:rsidRPr="00E21D99" w:rsidRDefault="006242DD">
      <w:pPr>
        <w:spacing w:after="0" w:line="264" w:lineRule="auto"/>
        <w:ind w:left="120"/>
        <w:jc w:val="both"/>
        <w:rPr>
          <w:lang w:val="ru-RU"/>
        </w:rPr>
      </w:pPr>
    </w:p>
    <w:p w:rsidR="006242DD" w:rsidRPr="00E21D99" w:rsidRDefault="006242DD">
      <w:pPr>
        <w:spacing w:after="0" w:line="264" w:lineRule="auto"/>
        <w:ind w:left="120"/>
        <w:jc w:val="both"/>
        <w:rPr>
          <w:lang w:val="ru-RU"/>
        </w:rPr>
      </w:pPr>
      <w:r w:rsidRPr="00E21D9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242DD" w:rsidRPr="00E21D99" w:rsidRDefault="006242DD">
      <w:pPr>
        <w:spacing w:after="0" w:line="264" w:lineRule="auto"/>
        <w:ind w:left="120"/>
        <w:jc w:val="both"/>
        <w:rPr>
          <w:lang w:val="ru-RU"/>
        </w:rPr>
      </w:pPr>
    </w:p>
    <w:p w:rsidR="006242DD" w:rsidRPr="00E21D99" w:rsidRDefault="006242DD">
      <w:pPr>
        <w:spacing w:after="0" w:line="264" w:lineRule="auto"/>
        <w:ind w:left="120"/>
        <w:jc w:val="both"/>
        <w:rPr>
          <w:lang w:val="ru-RU"/>
        </w:rPr>
      </w:pPr>
      <w:r w:rsidRPr="00E21D99">
        <w:rPr>
          <w:rFonts w:ascii="Times New Roman" w:hAnsi="Times New Roman"/>
          <w:b/>
          <w:color w:val="000000"/>
          <w:sz w:val="28"/>
          <w:lang w:val="ru-RU"/>
        </w:rPr>
        <w:t>Раздел 1. Физика и методы научного познания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:rsidR="006242DD" w:rsidRPr="00E21D99" w:rsidRDefault="006242DD">
      <w:pPr>
        <w:spacing w:after="0" w:line="264" w:lineRule="auto"/>
        <w:ind w:left="120"/>
        <w:jc w:val="both"/>
        <w:rPr>
          <w:lang w:val="ru-RU"/>
        </w:rPr>
      </w:pPr>
    </w:p>
    <w:p w:rsidR="006242DD" w:rsidRPr="00E21D99" w:rsidRDefault="006242DD">
      <w:pPr>
        <w:spacing w:after="0" w:line="264" w:lineRule="auto"/>
        <w:ind w:left="120"/>
        <w:jc w:val="both"/>
        <w:rPr>
          <w:lang w:val="ru-RU"/>
        </w:rPr>
      </w:pPr>
      <w:r w:rsidRPr="00E21D99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Кинематика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Криволинейное движение.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Измерение ускорения свободного падения.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определения мгновенной скорости.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Исследование соотношения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 горизонтально.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 Галилея. Первый закон Ньютона. Инерциальные системы отсчёта.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Закон всемирного тяготения. Сила тяжести. Первая космическая скорость.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жидкости или газе.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подшипники, движение искусственных спутников.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Сравнение масс взаимодействующих тел.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Невесомость. Вес тела при ускоренном подъёме и падении.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 упругости, возникающих в пружине и резиновом образце, от их деформации.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Реактивное движение.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 Теорема об изменении кинетической энергии.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Потенциальная энергия. Потенциальная энергия упруго деформированной пружины. Потенциальная энергия тела вблизи поверхности Земли.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Потенциальные и непотенциальные силы. Связь работы непотенциальных сил с изменением механической энергии системы тел. Закон сохранения механической энергии.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водомёт, копёр, пружинный пистолет, движение ракет.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Переход потенциальной энергии в кинетическую и обратно.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Изучение абсолютно неупругого удара с помощью двух одинаковых нитяных маятников.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6242DD" w:rsidRPr="00E21D99" w:rsidRDefault="006242DD">
      <w:pPr>
        <w:spacing w:after="0" w:line="264" w:lineRule="auto"/>
        <w:ind w:left="120"/>
        <w:jc w:val="both"/>
        <w:rPr>
          <w:lang w:val="ru-RU"/>
        </w:rPr>
      </w:pPr>
    </w:p>
    <w:p w:rsidR="006242DD" w:rsidRPr="00E21D99" w:rsidRDefault="006242DD">
      <w:pPr>
        <w:spacing w:after="0" w:line="264" w:lineRule="auto"/>
        <w:ind w:left="120"/>
        <w:jc w:val="both"/>
        <w:rPr>
          <w:lang w:val="ru-RU"/>
        </w:rPr>
      </w:pPr>
      <w:r w:rsidRPr="00E21D99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молекул. Количество вещества. Постоянная Авогадро.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её измерение. Шкала температур Цельсия.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Модель идеального газа. Основное уравнение молекулярно-кинетической теории 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Уравнение Менделеева–Клапейрона. Закон Дальтона. Изопроцессы в идеальном газе с постоянным количеством вещества. Графическое представление изопроцессов: изотерма, изохора, изобара.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Модель броуновского движения.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Модель, иллюстрирующая природу давления газа на стенки сосуда.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Опыты, иллюстрирующие уравнение состояния идеального газа, изопроцессы.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Исследование зависимости между параметрами состояния разреженного газа.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Термодинамическая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вещества. Количество теплоты при теплопередаче.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Понятие об адиабатном процессе. Первый закон термодинамики. Применение первого закона термодинамики к изопроцессам. Графическая интерпретация работы газа.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Второй закон термодинамики. Необратимость процессов в природе.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двигатель внутреннего сгорания, бытовой холодильник, кондиционер.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Изменение внутренней энергии тела при совершении работы: вылет пробки из бутылки под действием сжатого воздуха, нагревание эфира в латунной трубке путём трения (видеодемонстрация).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Опыт по адиабатному расширению воздуха (опыт с воздушным огнивом).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 внутреннего сгорания, реактивного двигателя.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Парообразование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Жидкие кристаллы. Современные материалы. Плавление и кристаллизация. Удельная теплота плавления. Сублимация.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гигрометр и психрометр, калориметр, технологии получения современных материалов, в том числе наноматериалов, и нанотехнологии.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Кипение при пониженном давлении.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Наблюдение нагревания и плавления кристаллического вещества.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Демонстрация кристаллов.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Измерение относительной влажности воздуха.</w:t>
      </w:r>
    </w:p>
    <w:p w:rsidR="006242DD" w:rsidRPr="00E21D99" w:rsidRDefault="006242DD">
      <w:pPr>
        <w:spacing w:after="0" w:line="264" w:lineRule="auto"/>
        <w:ind w:left="120"/>
        <w:jc w:val="both"/>
        <w:rPr>
          <w:lang w:val="ru-RU"/>
        </w:rPr>
      </w:pPr>
    </w:p>
    <w:p w:rsidR="006242DD" w:rsidRPr="00E21D99" w:rsidRDefault="006242DD">
      <w:pPr>
        <w:spacing w:after="0" w:line="264" w:lineRule="auto"/>
        <w:ind w:left="120"/>
        <w:jc w:val="both"/>
        <w:rPr>
          <w:lang w:val="ru-RU"/>
        </w:rPr>
      </w:pPr>
      <w:r w:rsidRPr="00E21D99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Взаимодействие зарядов. Закон Кулона. Точечный электрический заряд. Электрическое поле. Напряжённость электрического поля. Принцип суперпозиции электрических полей. Линии напряжённости электрического поля.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Работа сил электростатического поля. Потенциал. Разность потенциалов. Проводники и диэлектрики в электростатическом поле. Диэлектрическая проницаемость.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Электроёмкость. Конденсатор. Электроёмкость плоского конденсатора. Энергия заряженного конденсатора.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копировальный аппарат, струйный принтер.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Измерение электроёмкости конденсатора.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 Токи в различных средах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Напряжение. Закон Ома для участка цепи.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Электрическое сопротивление. Удельное сопротивление вещества. Последовательное, параллельное, смешанное соединение проводников.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Джоуля–Ленца. Мощность электрического тока.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Электродвижущая сила и внутреннее сопротивление источника тока. Закон Ома для полной (замкнутой) электрической цепи. Короткое замыкание.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E21D9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E21D99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Электрический ток в газах. Самостоятельный и несамостоятельный разряд. Молния. Плазма.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 полупроводниковый диод, гальваника.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Смешанное соединение проводников.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Прямое измерение электродвижущей силы. Короткое замыкание гальванического элемента и оценка внутреннего сопротивления.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Измерение электродвижущей силы источника тока и его внутреннего сопротивления.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E21D99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E21D99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E21D99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E21D99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газов, электрические свойства металлов, электролитическая диссоциация, гальваника.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E21D99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E21D99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</w:p>
    <w:p w:rsidR="006242DD" w:rsidRPr="00E21D99" w:rsidRDefault="006242DD">
      <w:pPr>
        <w:rPr>
          <w:lang w:val="ru-RU"/>
        </w:rPr>
        <w:sectPr w:rsidR="006242DD" w:rsidRPr="00E21D99">
          <w:pgSz w:w="11906" w:h="16383"/>
          <w:pgMar w:top="1134" w:right="850" w:bottom="1134" w:left="1701" w:header="720" w:footer="720" w:gutter="0"/>
          <w:cols w:space="720"/>
        </w:sectPr>
      </w:pPr>
    </w:p>
    <w:p w:rsidR="006242DD" w:rsidRPr="00E21D99" w:rsidRDefault="006242DD" w:rsidP="00E21D99">
      <w:pPr>
        <w:spacing w:after="0" w:line="264" w:lineRule="auto"/>
        <w:jc w:val="both"/>
        <w:rPr>
          <w:lang w:val="ru-RU"/>
        </w:rPr>
      </w:pPr>
      <w:bookmarkStart w:id="9" w:name="block-14321851"/>
      <w:bookmarkEnd w:id="9"/>
      <w:r w:rsidRPr="00E21D99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ФИЗИКЕ НА УРОВНЕ СРЕДНЕГО ОБЩЕГО ОБРАЗОВАНИЯ</w:t>
      </w:r>
    </w:p>
    <w:p w:rsidR="006242DD" w:rsidRPr="00E21D99" w:rsidRDefault="006242DD">
      <w:pPr>
        <w:spacing w:after="0" w:line="264" w:lineRule="auto"/>
        <w:ind w:left="120"/>
        <w:jc w:val="both"/>
        <w:rPr>
          <w:lang w:val="ru-RU"/>
        </w:rPr>
      </w:pP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Освоение учебного предмета «Физика» на уровне среднего общего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:rsidR="006242DD" w:rsidRPr="00E21D99" w:rsidRDefault="006242DD">
      <w:pPr>
        <w:spacing w:after="0"/>
        <w:ind w:left="120"/>
        <w:rPr>
          <w:lang w:val="ru-RU"/>
        </w:rPr>
      </w:pPr>
      <w:bookmarkStart w:id="10" w:name="_Toc138345808"/>
      <w:bookmarkEnd w:id="10"/>
    </w:p>
    <w:p w:rsidR="006242DD" w:rsidRPr="00E21D99" w:rsidRDefault="006242DD">
      <w:pPr>
        <w:spacing w:after="0"/>
        <w:ind w:left="120"/>
        <w:rPr>
          <w:lang w:val="ru-RU"/>
        </w:rPr>
      </w:pPr>
      <w:r w:rsidRPr="00E21D9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E21D9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21D99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техники;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E21D9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21D99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E21D9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21D99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E21D9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21D99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E21D9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21D9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E21D9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21D9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6242DD" w:rsidRPr="00E21D99" w:rsidRDefault="006242DD">
      <w:pPr>
        <w:spacing w:after="0"/>
        <w:ind w:left="120"/>
        <w:rPr>
          <w:lang w:val="ru-RU"/>
        </w:rPr>
      </w:pPr>
      <w:bookmarkStart w:id="11" w:name="_Toc138345809"/>
      <w:bookmarkEnd w:id="11"/>
    </w:p>
    <w:p w:rsidR="006242DD" w:rsidRPr="00E21D99" w:rsidRDefault="006242DD">
      <w:pPr>
        <w:spacing w:after="0"/>
        <w:ind w:left="120"/>
        <w:rPr>
          <w:lang w:val="ru-RU"/>
        </w:rPr>
      </w:pPr>
      <w:r w:rsidRPr="00E21D9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242DD" w:rsidRPr="00E21D99" w:rsidRDefault="006242DD">
      <w:pPr>
        <w:spacing w:after="0"/>
        <w:ind w:left="120"/>
        <w:rPr>
          <w:lang w:val="ru-RU"/>
        </w:rPr>
      </w:pPr>
    </w:p>
    <w:p w:rsidR="006242DD" w:rsidRPr="00E21D99" w:rsidRDefault="006242DD">
      <w:pPr>
        <w:spacing w:after="0" w:line="264" w:lineRule="auto"/>
        <w:ind w:left="120"/>
        <w:jc w:val="both"/>
        <w:rPr>
          <w:lang w:val="ru-RU"/>
        </w:rPr>
      </w:pPr>
      <w:r w:rsidRPr="00E21D9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242DD" w:rsidRPr="00E21D99" w:rsidRDefault="006242DD">
      <w:pPr>
        <w:spacing w:after="0" w:line="264" w:lineRule="auto"/>
        <w:ind w:left="120"/>
        <w:jc w:val="both"/>
        <w:rPr>
          <w:lang w:val="ru-RU"/>
        </w:rPr>
      </w:pPr>
      <w:r w:rsidRPr="00E21D9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6242DD" w:rsidRPr="00E21D99" w:rsidRDefault="006242DD">
      <w:pPr>
        <w:spacing w:after="0" w:line="264" w:lineRule="auto"/>
        <w:ind w:left="120"/>
        <w:jc w:val="both"/>
        <w:rPr>
          <w:lang w:val="ru-RU"/>
        </w:rPr>
      </w:pPr>
      <w:r w:rsidRPr="00E21D9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E21D99">
        <w:rPr>
          <w:rFonts w:ascii="Times New Roman" w:hAnsi="Times New Roman"/>
          <w:color w:val="000000"/>
          <w:sz w:val="28"/>
          <w:lang w:val="ru-RU"/>
        </w:rPr>
        <w:t>: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6242DD" w:rsidRPr="00E21D99" w:rsidRDefault="006242DD">
      <w:pPr>
        <w:spacing w:after="0" w:line="264" w:lineRule="auto"/>
        <w:ind w:left="120"/>
        <w:jc w:val="both"/>
        <w:rPr>
          <w:lang w:val="ru-RU"/>
        </w:rPr>
      </w:pPr>
      <w:r w:rsidRPr="00E21D9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6242DD" w:rsidRPr="00E21D99" w:rsidRDefault="006242DD">
      <w:pPr>
        <w:spacing w:after="0" w:line="264" w:lineRule="auto"/>
        <w:ind w:left="120"/>
        <w:jc w:val="both"/>
        <w:rPr>
          <w:lang w:val="ru-RU"/>
        </w:rPr>
      </w:pPr>
    </w:p>
    <w:p w:rsidR="006242DD" w:rsidRPr="00E21D99" w:rsidRDefault="006242DD">
      <w:pPr>
        <w:spacing w:after="0" w:line="264" w:lineRule="auto"/>
        <w:ind w:left="120"/>
        <w:jc w:val="both"/>
        <w:rPr>
          <w:lang w:val="ru-RU"/>
        </w:rPr>
      </w:pPr>
      <w:r w:rsidRPr="00E21D9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осуществлять общение на уроках физики и во вне­урочной деятельности;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6242DD" w:rsidRPr="00E21D99" w:rsidRDefault="006242DD">
      <w:pPr>
        <w:spacing w:after="0" w:line="264" w:lineRule="auto"/>
        <w:ind w:left="120"/>
        <w:jc w:val="both"/>
        <w:rPr>
          <w:lang w:val="ru-RU"/>
        </w:rPr>
      </w:pPr>
    </w:p>
    <w:p w:rsidR="006242DD" w:rsidRPr="00E21D99" w:rsidRDefault="006242DD">
      <w:pPr>
        <w:spacing w:after="0" w:line="264" w:lineRule="auto"/>
        <w:ind w:left="120"/>
        <w:jc w:val="both"/>
        <w:rPr>
          <w:lang w:val="ru-RU"/>
        </w:rPr>
      </w:pPr>
      <w:r w:rsidRPr="00E21D9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242DD" w:rsidRPr="00E21D99" w:rsidRDefault="006242DD">
      <w:pPr>
        <w:spacing w:after="0" w:line="264" w:lineRule="auto"/>
        <w:ind w:left="120"/>
        <w:jc w:val="both"/>
        <w:rPr>
          <w:lang w:val="ru-RU"/>
        </w:rPr>
      </w:pPr>
      <w:r w:rsidRPr="00E21D9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6242DD" w:rsidRPr="00E21D99" w:rsidRDefault="006242DD">
      <w:pPr>
        <w:spacing w:after="0" w:line="264" w:lineRule="auto"/>
        <w:ind w:left="120"/>
        <w:jc w:val="both"/>
        <w:rPr>
          <w:lang w:val="ru-RU"/>
        </w:rPr>
      </w:pPr>
      <w:r w:rsidRPr="00E21D99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6242DD" w:rsidRPr="00E21D99" w:rsidRDefault="006242DD">
      <w:pPr>
        <w:spacing w:after="0"/>
        <w:ind w:left="120"/>
        <w:rPr>
          <w:lang w:val="ru-RU"/>
        </w:rPr>
      </w:pPr>
      <w:bookmarkStart w:id="12" w:name="_Toc138345810"/>
      <w:bookmarkStart w:id="13" w:name="_Toc134720971"/>
      <w:bookmarkEnd w:id="12"/>
      <w:bookmarkEnd w:id="13"/>
    </w:p>
    <w:p w:rsidR="006242DD" w:rsidRPr="00E21D99" w:rsidRDefault="006242DD">
      <w:pPr>
        <w:spacing w:after="0"/>
        <w:ind w:left="120"/>
        <w:rPr>
          <w:lang w:val="ru-RU"/>
        </w:rPr>
      </w:pPr>
    </w:p>
    <w:p w:rsidR="006242DD" w:rsidRPr="00E21D99" w:rsidRDefault="006242DD">
      <w:pPr>
        <w:spacing w:after="0"/>
        <w:ind w:left="120"/>
        <w:rPr>
          <w:lang w:val="ru-RU"/>
        </w:rPr>
      </w:pPr>
      <w:r w:rsidRPr="00E21D9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21D99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E21D99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 точечный электрический заряд при решении физических задач;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плавление, кристаллизация, кипение, влажность воздуха, повышение давления газа при его нагревании в закрытом сосуде, связь между параметрами состояния газа в изопроцессах, электризация тел, взаимодействие зарядов;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описывать механическое движение, используя физические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величинами;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анализировать физические процессы и явления, используя физические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E21D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E21D9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E21D99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различать словесную формулировку закона, его математическое выражение и условия (границы, области) применимости;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исследовать зависимости между физическими величинами с 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техники и технологий;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6242DD" w:rsidRPr="00E21D99" w:rsidRDefault="006242DD">
      <w:pPr>
        <w:spacing w:after="0" w:line="264" w:lineRule="auto"/>
        <w:ind w:firstLine="600"/>
        <w:jc w:val="both"/>
        <w:rPr>
          <w:lang w:val="ru-RU"/>
        </w:rPr>
      </w:pPr>
      <w:r w:rsidRPr="00E21D99">
        <w:rPr>
          <w:rFonts w:ascii="Times New Roman" w:hAnsi="Times New Roman"/>
          <w:color w:val="000000"/>
          <w:sz w:val="28"/>
          <w:lang w:val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6242DD" w:rsidRDefault="006242D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242DD" w:rsidRDefault="006242D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242DD" w:rsidRDefault="006242D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242DD" w:rsidRDefault="006242D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242DD" w:rsidRDefault="006242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242DD" w:rsidRDefault="006242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65"/>
        <w:gridCol w:w="4646"/>
        <w:gridCol w:w="1602"/>
        <w:gridCol w:w="1841"/>
        <w:gridCol w:w="1910"/>
        <w:gridCol w:w="2765"/>
      </w:tblGrid>
      <w:tr w:rsidR="006242DD" w:rsidRPr="0015232A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42DD" w:rsidRPr="0015232A" w:rsidRDefault="006242DD">
            <w:pPr>
              <w:spacing w:after="0"/>
              <w:ind w:left="135"/>
            </w:pPr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42DD" w:rsidRPr="0015232A" w:rsidRDefault="006242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42DD" w:rsidRPr="0015232A" w:rsidRDefault="006242DD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42DD" w:rsidRPr="0015232A" w:rsidRDefault="006242DD"/>
        </w:tc>
      </w:tr>
      <w:tr w:rsidR="006242DD" w:rsidRPr="00E21D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1D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/>
        </w:tc>
      </w:tr>
      <w:tr w:rsidR="006242DD" w:rsidRPr="001523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5232A"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/>
        </w:tc>
      </w:tr>
      <w:tr w:rsidR="006242DD" w:rsidRPr="00E21D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1D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/>
        </w:tc>
      </w:tr>
      <w:tr w:rsidR="006242DD" w:rsidRPr="001523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5232A"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/>
        </w:tc>
      </w:tr>
      <w:tr w:rsidR="006242DD" w:rsidRPr="001523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/>
        </w:tc>
      </w:tr>
    </w:tbl>
    <w:p w:rsidR="006242DD" w:rsidRDefault="006242DD">
      <w:pPr>
        <w:sectPr w:rsidR="006242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42DD" w:rsidRDefault="006242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34"/>
        <w:gridCol w:w="4777"/>
        <w:gridCol w:w="1535"/>
        <w:gridCol w:w="1841"/>
        <w:gridCol w:w="1910"/>
        <w:gridCol w:w="2677"/>
      </w:tblGrid>
      <w:tr w:rsidR="006242DD" w:rsidRPr="0015232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42DD" w:rsidRPr="0015232A" w:rsidRDefault="006242DD">
            <w:pPr>
              <w:spacing w:after="0"/>
              <w:ind w:left="135"/>
            </w:pPr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42DD" w:rsidRPr="0015232A" w:rsidRDefault="006242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42DD" w:rsidRPr="0015232A" w:rsidRDefault="006242D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42DD" w:rsidRPr="0015232A" w:rsidRDefault="006242DD"/>
        </w:tc>
      </w:tr>
      <w:tr w:rsidR="006242DD" w:rsidRPr="001523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5232A"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Магнитное поле. 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/>
        </w:tc>
      </w:tr>
      <w:tr w:rsidR="006242DD" w:rsidRPr="001523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5232A"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/>
        </w:tc>
      </w:tr>
      <w:tr w:rsidR="006242DD" w:rsidRPr="00E21D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1D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Основы специальной теории относительности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/>
        </w:tc>
      </w:tr>
      <w:tr w:rsidR="006242DD" w:rsidRPr="001523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5232A"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Элементы квантовой оптики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Атомное ядро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/>
        </w:tc>
      </w:tr>
      <w:tr w:rsidR="006242DD" w:rsidRPr="00E21D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1D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/>
        </w:tc>
      </w:tr>
      <w:tr w:rsidR="006242DD" w:rsidRPr="001523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5232A"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Обобщающее повторение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/>
        </w:tc>
      </w:tr>
      <w:tr w:rsidR="006242DD" w:rsidRPr="001523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/>
        </w:tc>
      </w:tr>
    </w:tbl>
    <w:p w:rsidR="006242DD" w:rsidRDefault="006242DD">
      <w:pPr>
        <w:sectPr w:rsidR="006242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42DD" w:rsidRDefault="006242DD">
      <w:pPr>
        <w:sectPr w:rsidR="006242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42DD" w:rsidRDefault="006242DD">
      <w:pPr>
        <w:spacing w:after="0"/>
        <w:ind w:left="120"/>
      </w:pPr>
      <w:bookmarkStart w:id="14" w:name="block-14321854"/>
      <w:bookmarkEnd w:id="1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6242DD" w:rsidRDefault="006242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75"/>
        <w:gridCol w:w="4455"/>
        <w:gridCol w:w="1194"/>
        <w:gridCol w:w="1841"/>
        <w:gridCol w:w="1910"/>
        <w:gridCol w:w="1212"/>
        <w:gridCol w:w="2653"/>
      </w:tblGrid>
      <w:tr w:rsidR="006242DD" w:rsidRPr="0015232A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42DD" w:rsidRPr="0015232A" w:rsidRDefault="006242DD">
            <w:pPr>
              <w:spacing w:after="0"/>
              <w:ind w:left="135"/>
            </w:pPr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42DD" w:rsidRPr="0015232A" w:rsidRDefault="006242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42DD" w:rsidRPr="0015232A" w:rsidRDefault="006242DD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42DD" w:rsidRPr="0015232A" w:rsidRDefault="006242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42DD" w:rsidRPr="0015232A" w:rsidRDefault="006242DD"/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Относительность механического движения.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>Перемещение, скорость, ускорение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3508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Равномерное прямолинейное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3620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Равноускоренное прямолинейное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372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относительности Галилея. Инерциальные системы отсчета.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>Первый закон Ньютона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Масса тела. Сила. Принцип суперпозиции сил. Второй закон Ньютона для материальной точки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Третий закон Ньютона для материальных точек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всемирного тяготения. Сила тяжести.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>Первая космическая скорость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Коэффициент трения. Сила сопротивления при движении тела в жидкости или газе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Поступательное и вращательное движение абсолютно твёрдого тела.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>Момент силы. Плечо силы. Условия равновесия твёрдого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Импульс силы. Закон сохранения импульса.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>Реактивное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силы. Кинетическая энергия материальной̆ точки.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>Теорема об изменении кинетической̆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4502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энергия. Потенциальная энергия упруго деформированной пружины.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>Потенциальная энергия тела вблизи поверхности Земли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Связь работы непотенциальных сил с изменением механической энергии системы тел.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>Закон сохранения механической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«Кинематика. Динамика. Законы сохранения в механике»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положения молекулярно-кинетической теории.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>Броуновское движение. Диффузия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Масса молекул. Количество вещества. Постоянная Авогадро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равновесие. Температура и её измерение.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>Шкала температур Цельсия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 газ в МКТ. Основное уравнение МКТ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температура как мера средней кинетической энергии движения молекул.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>Уравнение Менделеева-Клапейрона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511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Закон Дальтона. Газовые законы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и их графическое представление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энергия термодинамической системы и способы её изменения.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>Количество теплоты и работа. Внутренняя энергия одноатомного идеального газа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5952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Удельная теплоёмкость вещества. Количество теплоты при теплопередаче.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>Адиабатный процесс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термодинамики и его применение к изопроцессам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Необратимость процессов в природе. Второй закон термодинамики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6230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действия и КПД тепловой машины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Цикл Карно и его КПД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Экологические проблемы теплоэнергетики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«Молекулярная физика. Основы 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6938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«Молекулярная физика.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>Основы 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Парообразование и конденсация. Испарение и кипение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и относительная влажность воздуха.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>Насыщенный пар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Твёрдое тело. Кристаллические и аморфные тела. Анизотропия свойств кристаллов. Жидкие кристаллы.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>Современные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6708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6820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Электризация тел. Электрический заряд. Два вида электрических зарядов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Взаимодействие зарядов. Закон Кулона.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>Точечный электрический заряд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Напряжённость электрического поля. Принцип суперпозиции электрических полей.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>Линии напряжённости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 электростатического поля. Потенциал.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>Разность потенциалов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и диэлектрики в электростатическом поле.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>Диэлектрическая проницаемость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7018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Электроёмкость. Конденсатор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7126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Электроёмкость плоского конденсатора. Энергия заряженного конденсатора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"Измерение электроёмкости конденсатора"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действия и применение конденсаторов, копировального аппарата, струйного принтера.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>Электростатическая защита. Заземление электроприборов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Постоянный ток. Сила тока. Напряжение.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>Сопротивление. Закон Ома для участка цепи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Последовательное, параллельное, смешанное соединение проводников.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смешанного соединения резисторов»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7838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цепи. Короткое 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проводимость твёрдых металлов. Зависимость сопротивления металлов от температуры.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Электрический ток в вакууме. Свойства электронных пучков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Полупроводники, их собственная и примесная проводимость. Свойства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-перехода.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растворах и расплавах электролитов.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Электролиз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газах. Самостоятельный и несамостоятельный разряд.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>Молния. Плазма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приборы и устройства и их практическое применение.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>Правила техники безопасности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Обобщающий урок «Электродинамика»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«Электростатика. Постоянный электрический ток. Токи в различных средах»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"Электродинамика"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темам 10 класса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/>
        </w:tc>
      </w:tr>
    </w:tbl>
    <w:p w:rsidR="006242DD" w:rsidRDefault="006242DD">
      <w:pPr>
        <w:sectPr w:rsidR="006242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42DD" w:rsidRDefault="006242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87"/>
        <w:gridCol w:w="4421"/>
        <w:gridCol w:w="1204"/>
        <w:gridCol w:w="1841"/>
        <w:gridCol w:w="1910"/>
        <w:gridCol w:w="1212"/>
        <w:gridCol w:w="2665"/>
      </w:tblGrid>
      <w:tr w:rsidR="006242DD" w:rsidRPr="0015232A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42DD" w:rsidRPr="0015232A" w:rsidRDefault="006242DD">
            <w:pPr>
              <w:spacing w:after="0"/>
              <w:ind w:left="135"/>
            </w:pPr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42DD" w:rsidRPr="0015232A" w:rsidRDefault="006242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42DD" w:rsidRPr="0015232A" w:rsidRDefault="006242DD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42DD" w:rsidRPr="0015232A" w:rsidRDefault="006242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42DD" w:rsidRPr="0015232A" w:rsidRDefault="006242DD"/>
        </w:tc>
      </w:tr>
      <w:tr w:rsidR="006242DD" w:rsidRPr="00E21D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Постоянные магниты и их взаимодействие. Магнитное поле. Вектор магнитной индукции.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>Линии магнитной индукции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9778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проводника с током. Опыт Эрстеда. Взаимодействие проводников с током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магнитного поля катушки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магнитного поля на проводник с током. Сила Ампера. Лабораторная работа «Исследование действия постоянного магнита на рамку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магнитного поля на движущуюся заряженную частицу. Сила Лоренца. Работа силы Лоренца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Электромагнитная индукция. Поток вектора магнитной индукции. ЭДС индукции. Закон электромагнитной индукции Фарадея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явления электромагнитной индукции»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Индуктивность. Явление самоиндукции. ЭДС самоиндукции. Энергия магнитного поля катушки с током.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</w:hyperlink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Технические устройства и их применение: постоянные магниты, электромагниты, электродвигатель, ускорители элементарных частиц, индукционная печь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«Магнитное поле. 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«Магнитное поле.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>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cad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механические колебания. Гармонические колебания. Уравнение гармонических колебаний. Превращение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caf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периода малых колебаний груза на нити от длины нити и массы груза»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Колебательный контур. Свободные электромагнитные колебания в идеальном колебательном контуре.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>Аналогия между механическими и электромагнитными колебаниями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820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Закон сохранения энергии в идеальном колебательном контуре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о затухающих колебаниях. Вынужденные механические колебания.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>Резонанс. Вынужденные электромагнитные колебания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cbb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Переменный ток. Синусоидальный переменный ток. Мощность переменного тока. Амплитудное и действующее значение силы тока и напряжения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cbd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Трансформатор. Производство, передача и потребление электрической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и практическое применение электрического звонка, генератора переменного тока, линий электропередач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риски при производстве электроэнергии. Культура использования электроэнергии в повседневной жизни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волны, условия распространения. Период. Скорость распространения и длина волны.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>Поперечные и продольные волны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Звук. Скорость звука. Громкость звука.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>Высота тона. Тембр звука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Электромагнитные волны, их свойства и скорость.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>Шкала электромагнитных волн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ccfe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Развитие средств связи.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>Радиолокация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«Колебания и волны»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Прямолинейное распространение света в однородной среде. Точечный источник света. Луч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Законы отражения света. Построение изображений в плоском зеркале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Преломление света. Полное внутреннее отражение. Предельный угол полного внутреннего отражения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Линзы. Построение изображений в линзе. Формула тонкой линзы. Увеличение линзы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cdd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света. Сложный состав белого света. Цвет. Лабораторная работа «Наблюдение дисперсии света»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Интерференция света. Дифракция света. Дифракционная решётка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 световых волн. Поляризация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Оптические приборы и устройства и условия их безопасного применения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Границы применимости классической механики. Постулаты специальной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Относительность одновременности. Замедление времени и сокращение длины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и импульс релятивистской частицы. Связь массы с энергией и импульсом.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>Энергия покоя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«Оптика. Основы специальной теории относительности»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Фотоны. Формула Планка. Энергия и импульс фотона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и исследование фотоэффекта. Опыты А. Г. Столетова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cffc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Законы фотоэффекта. Уравнение Эйнштейна для фотоэффекта.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>«Красная граница» фотоэффекта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015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 света. Опыты П. Н. Лебедева.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>Химическое действие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Технические устройства и практическое применение: фотоэлемент, фотодатчик, солнечная батарея, светодиод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«Элементы квантовой оптики»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0302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атома Томсона. Опыты Резерфорда по рассеянию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>α</w:t>
            </w: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-частиц.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>Планетарная модель атома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Излучение и поглощение фотонов при переходе атома с одного уровня энергии на другой.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>Виды спектров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Волновые свойства частиц. Волны де Бройля. Корпускулярно-волновой дуализм. Спонтанное и вынужденное 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радиоактивности. Опыты Резерфорда по определению состава радиоактивного излучения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 альфа-, бета-, гамма-излучения. Влияние радиоактивности на живые организмы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протона и нейтрона. Изотопы. Альфа-распад. Электронный и позитронный бета-распад.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>Гамма-излучение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1162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связи нуклонов в ядре. Ядерные реакции. Ядерный реактор. Проблемы, перспективы, экологические аспекты ядерной энергетики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1356</w:t>
              </w:r>
            </w:hyperlink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Элементарные частицы. Открытие позитрона. Методы наблюдения и регистрации элементарных частиц.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>Круглый стол «Фундаментальные взаимодействия. Единство физической картины мира»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 звёздного неба. Созвездия, яркие звёзды, планеты, их видимое движение.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>Солнечная система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Солнце. Солнечная активность. Источник энергии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Звёзды, их основные характеристики. Звёзды главной последовательности. Внутреннее строение звёзд. Современные представления о происхождении и эволюции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Млечный Путь — наша Галактика. Положение и движение Солнца в Галактике.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>Галактики. Чёрные дыры в ядрах галактик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Вселенная. Разбегание галактик. Теория Большого взрыва.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>Реликтовое излучение. Метагалактика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Нерешенные проблемы астрономии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«Элементы астрономии и астрофизики»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и место физики и астрономии в современной научной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физической теории в формировании представлений о физической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Магнитное поле. Электромагнитная индукция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Оптика. Основы специальной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</w:tr>
      <w:tr w:rsidR="006242DD" w:rsidRPr="00E21D9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урок. Квантовая физика. Элементы астрономии и астрофизики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1523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5232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1D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6242DD" w:rsidRPr="001523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42DD" w:rsidRPr="00E21D99" w:rsidRDefault="006242DD">
            <w:pPr>
              <w:spacing w:after="0"/>
              <w:ind w:left="135"/>
              <w:rPr>
                <w:lang w:val="ru-RU"/>
              </w:rPr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E2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>
            <w:pPr>
              <w:spacing w:after="0"/>
              <w:ind w:left="135"/>
              <w:jc w:val="center"/>
            </w:pPr>
            <w:r w:rsidRPr="0015232A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42DD" w:rsidRPr="0015232A" w:rsidRDefault="006242DD"/>
        </w:tc>
      </w:tr>
    </w:tbl>
    <w:p w:rsidR="006242DD" w:rsidRDefault="006242DD">
      <w:pPr>
        <w:sectPr w:rsidR="006242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42DD" w:rsidRDefault="006242DD">
      <w:pPr>
        <w:sectPr w:rsidR="006242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42DD" w:rsidRDefault="006242DD">
      <w:pPr>
        <w:spacing w:after="0"/>
        <w:ind w:left="120"/>
      </w:pPr>
      <w:bookmarkStart w:id="15" w:name="block-14321855"/>
      <w:bookmarkEnd w:id="15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6242DD" w:rsidRDefault="006242D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242DD" w:rsidRDefault="006242D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242DD" w:rsidRDefault="006242D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242DD" w:rsidRDefault="006242D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242DD" w:rsidRDefault="006242D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242DD" w:rsidRDefault="006242D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242DD" w:rsidRDefault="006242DD">
      <w:pPr>
        <w:spacing w:after="0"/>
        <w:ind w:left="120"/>
      </w:pPr>
    </w:p>
    <w:p w:rsidR="006242DD" w:rsidRPr="00E21D99" w:rsidRDefault="006242DD">
      <w:pPr>
        <w:spacing w:after="0" w:line="480" w:lineRule="auto"/>
        <w:ind w:left="120"/>
        <w:rPr>
          <w:lang w:val="ru-RU"/>
        </w:rPr>
      </w:pPr>
      <w:r w:rsidRPr="00E21D9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242DD" w:rsidRDefault="006242D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242DD" w:rsidRDefault="006242DD">
      <w:pPr>
        <w:sectPr w:rsidR="006242DD">
          <w:pgSz w:w="11906" w:h="16383"/>
          <w:pgMar w:top="1134" w:right="850" w:bottom="1134" w:left="1701" w:header="720" w:footer="720" w:gutter="0"/>
          <w:cols w:space="720"/>
        </w:sectPr>
      </w:pPr>
    </w:p>
    <w:p w:rsidR="006242DD" w:rsidRDefault="006242DD"/>
    <w:sectPr w:rsidR="006242DD" w:rsidSect="006E203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7720B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51A5A2D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D633CA1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03E"/>
    <w:rsid w:val="000D4161"/>
    <w:rsid w:val="000E6D86"/>
    <w:rsid w:val="0015232A"/>
    <w:rsid w:val="00344265"/>
    <w:rsid w:val="004E6975"/>
    <w:rsid w:val="006242DD"/>
    <w:rsid w:val="006E203E"/>
    <w:rsid w:val="008610C7"/>
    <w:rsid w:val="0086502D"/>
    <w:rsid w:val="008944ED"/>
    <w:rsid w:val="00B54778"/>
    <w:rsid w:val="00C53FFE"/>
    <w:rsid w:val="00E21D99"/>
    <w:rsid w:val="00E2220E"/>
    <w:rsid w:val="00E9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6E203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E20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508" TargetMode="External"/><Relationship Id="rId117" Type="http://schemas.openxmlformats.org/officeDocument/2006/relationships/hyperlink" Target="https://m.edsoo.ru/ff0d0ca8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b74" TargetMode="External"/><Relationship Id="rId47" Type="http://schemas.openxmlformats.org/officeDocument/2006/relationships/hyperlink" Target="https://m.edsoo.ru/ff0c5952" TargetMode="External"/><Relationship Id="rId63" Type="http://schemas.openxmlformats.org/officeDocument/2006/relationships/hyperlink" Target="https://m.edsoo.ru/ff0c6df2" TargetMode="External"/><Relationship Id="rId68" Type="http://schemas.openxmlformats.org/officeDocument/2006/relationships/hyperlink" Target="https://m.edsoo.ru/ff0c74f0" TargetMode="External"/><Relationship Id="rId84" Type="http://schemas.openxmlformats.org/officeDocument/2006/relationships/hyperlink" Target="https://m.edsoo.ru/ff0ca150" TargetMode="External"/><Relationship Id="rId89" Type="http://schemas.openxmlformats.org/officeDocument/2006/relationships/hyperlink" Target="https://m.edsoo.ru/ff0cb820" TargetMode="External"/><Relationship Id="rId112" Type="http://schemas.openxmlformats.org/officeDocument/2006/relationships/hyperlink" Target="https://m.edsoo.ru/ff0d04a6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c68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be8" TargetMode="External"/><Relationship Id="rId37" Type="http://schemas.openxmlformats.org/officeDocument/2006/relationships/hyperlink" Target="https://m.edsoo.ru/ff0c41a6" TargetMode="External"/><Relationship Id="rId53" Type="http://schemas.openxmlformats.org/officeDocument/2006/relationships/hyperlink" Target="https://m.edsoo.ru/ff0c6938" TargetMode="External"/><Relationship Id="rId58" Type="http://schemas.openxmlformats.org/officeDocument/2006/relationships/hyperlink" Target="https://m.edsoo.ru/ff0c6708" TargetMode="External"/><Relationship Id="rId74" Type="http://schemas.openxmlformats.org/officeDocument/2006/relationships/hyperlink" Target="https://m.edsoo.ru/ff0c86fc" TargetMode="External"/><Relationship Id="rId79" Type="http://schemas.openxmlformats.org/officeDocument/2006/relationships/hyperlink" Target="https://m.edsoo.ru/ff0c9778" TargetMode="External"/><Relationship Id="rId102" Type="http://schemas.openxmlformats.org/officeDocument/2006/relationships/hyperlink" Target="https://m.edsoo.ru/ff0cdd1e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m.edsoo.ru/7f41bf72" TargetMode="External"/><Relationship Id="rId61" Type="http://schemas.openxmlformats.org/officeDocument/2006/relationships/hyperlink" Target="https://m.edsoo.ru/ff0c6bcc" TargetMode="External"/><Relationship Id="rId82" Type="http://schemas.openxmlformats.org/officeDocument/2006/relationships/hyperlink" Target="https://m.edsoo.ru/ff0c9ac0" TargetMode="External"/><Relationship Id="rId90" Type="http://schemas.openxmlformats.org/officeDocument/2006/relationships/hyperlink" Target="https://m.edsoo.ru/ff0cb9c4" TargetMode="External"/><Relationship Id="rId95" Type="http://schemas.openxmlformats.org/officeDocument/2006/relationships/hyperlink" Target="https://m.edsoo.ru/ff0ccc0c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c97c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620" TargetMode="External"/><Relationship Id="rId30" Type="http://schemas.openxmlformats.org/officeDocument/2006/relationships/hyperlink" Target="https://m.edsoo.ru/ff0c3ada" TargetMode="External"/><Relationship Id="rId35" Type="http://schemas.openxmlformats.org/officeDocument/2006/relationships/hyperlink" Target="https://m.edsoo.ru/ff0c3e18" TargetMode="External"/><Relationship Id="rId43" Type="http://schemas.openxmlformats.org/officeDocument/2006/relationships/hyperlink" Target="https://m.edsoo.ru/ff0c4dc2" TargetMode="External"/><Relationship Id="rId48" Type="http://schemas.openxmlformats.org/officeDocument/2006/relationships/hyperlink" Target="https://m.edsoo.ru/ff0c5c36" TargetMode="External"/><Relationship Id="rId56" Type="http://schemas.openxmlformats.org/officeDocument/2006/relationships/hyperlink" Target="https://m.edsoo.ru/ff0c64d8" TargetMode="External"/><Relationship Id="rId64" Type="http://schemas.openxmlformats.org/officeDocument/2006/relationships/hyperlink" Target="https://m.edsoo.ru/ff0c6f00" TargetMode="External"/><Relationship Id="rId69" Type="http://schemas.openxmlformats.org/officeDocument/2006/relationships/hyperlink" Target="https://m.edsoo.ru/ff0c7838" TargetMode="External"/><Relationship Id="rId77" Type="http://schemas.openxmlformats.org/officeDocument/2006/relationships/hyperlink" Target="https://m.edsoo.ru/ff0c8c56" TargetMode="External"/><Relationship Id="rId100" Type="http://schemas.openxmlformats.org/officeDocument/2006/relationships/hyperlink" Target="https://m.edsoo.ru/ff0cd7f6" TargetMode="External"/><Relationship Id="rId105" Type="http://schemas.openxmlformats.org/officeDocument/2006/relationships/hyperlink" Target="https://m.edsoo.ru/ff0cf862" TargetMode="External"/><Relationship Id="rId113" Type="http://schemas.openxmlformats.org/officeDocument/2006/relationships/hyperlink" Target="https://m.edsoo.ru/ff0d0302" TargetMode="External"/><Relationship Id="rId118" Type="http://schemas.openxmlformats.org/officeDocument/2006/relationships/hyperlink" Target="https://m.edsoo.ru/ff0d0fd2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6230" TargetMode="External"/><Relationship Id="rId72" Type="http://schemas.openxmlformats.org/officeDocument/2006/relationships/hyperlink" Target="https://m.edsoo.ru/ff0c82ba" TargetMode="External"/><Relationship Id="rId80" Type="http://schemas.openxmlformats.org/officeDocument/2006/relationships/hyperlink" Target="https://m.edsoo.ru/ff0c98fe" TargetMode="External"/><Relationship Id="rId85" Type="http://schemas.openxmlformats.org/officeDocument/2006/relationships/hyperlink" Target="https://m.edsoo.ru/ff0ca600" TargetMode="External"/><Relationship Id="rId93" Type="http://schemas.openxmlformats.org/officeDocument/2006/relationships/hyperlink" Target="https://m.edsoo.ru/ff0cc324" TargetMode="External"/><Relationship Id="rId98" Type="http://schemas.openxmlformats.org/officeDocument/2006/relationships/hyperlink" Target="https://m.edsoo.ru/ff0cd350" TargetMode="External"/><Relationship Id="rId121" Type="http://schemas.openxmlformats.org/officeDocument/2006/relationships/hyperlink" Target="https://m.edsoo.ru/ff0d0e3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hyperlink" Target="https://m.edsoo.ru/ff0c33e6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43d6" TargetMode="External"/><Relationship Id="rId46" Type="http://schemas.openxmlformats.org/officeDocument/2006/relationships/hyperlink" Target="https://m.edsoo.ru/ff0c570e" TargetMode="External"/><Relationship Id="rId59" Type="http://schemas.openxmlformats.org/officeDocument/2006/relationships/hyperlink" Target="https://m.edsoo.ru/ff0c6820" TargetMode="External"/><Relationship Id="rId67" Type="http://schemas.openxmlformats.org/officeDocument/2006/relationships/hyperlink" Target="https://m.edsoo.ru/ff0c72c0" TargetMode="External"/><Relationship Id="rId103" Type="http://schemas.openxmlformats.org/officeDocument/2006/relationships/hyperlink" Target="https://m.edsoo.ru/ff0ced22" TargetMode="External"/><Relationship Id="rId108" Type="http://schemas.openxmlformats.org/officeDocument/2006/relationships/hyperlink" Target="https://m.edsoo.ru/ff0cf6f0" TargetMode="External"/><Relationship Id="rId116" Type="http://schemas.openxmlformats.org/officeDocument/2006/relationships/hyperlink" Target="https://m.edsoo.ru/ff0d0afa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78c" TargetMode="External"/><Relationship Id="rId54" Type="http://schemas.openxmlformats.org/officeDocument/2006/relationships/hyperlink" Target="https://m.edsoo.ru/ff0c6a50" TargetMode="External"/><Relationship Id="rId62" Type="http://schemas.openxmlformats.org/officeDocument/2006/relationships/hyperlink" Target="https://m.edsoo.ru/ff0c6ce4" TargetMode="External"/><Relationship Id="rId70" Type="http://schemas.openxmlformats.org/officeDocument/2006/relationships/hyperlink" Target="https://m.edsoo.ru/ff0c7ae0" TargetMode="External"/><Relationship Id="rId75" Type="http://schemas.openxmlformats.org/officeDocument/2006/relationships/hyperlink" Target="https://m.edsoo.ru/ff0c88be" TargetMode="External"/><Relationship Id="rId83" Type="http://schemas.openxmlformats.org/officeDocument/2006/relationships/hyperlink" Target="https://m.edsoo.ru/ff0c9df4" TargetMode="External"/><Relationship Id="rId88" Type="http://schemas.openxmlformats.org/officeDocument/2006/relationships/hyperlink" Target="https://m.edsoo.ru/ff0caf06" TargetMode="External"/><Relationship Id="rId91" Type="http://schemas.openxmlformats.org/officeDocument/2006/relationships/hyperlink" Target="https://m.edsoo.ru/ff0cbb86" TargetMode="External"/><Relationship Id="rId96" Type="http://schemas.openxmlformats.org/officeDocument/2006/relationships/hyperlink" Target="https://m.edsoo.ru/ff0ccfe0" TargetMode="External"/><Relationship Id="rId111" Type="http://schemas.openxmlformats.org/officeDocument/2006/relationships/hyperlink" Target="https://m.edsoo.ru/ff0d015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5" Type="http://schemas.openxmlformats.org/officeDocument/2006/relationships/hyperlink" Target="https://m.edsoo.ru/7f41c97c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72e" TargetMode="External"/><Relationship Id="rId36" Type="http://schemas.openxmlformats.org/officeDocument/2006/relationships/hyperlink" Target="https://m.edsoo.ru/ff0c3f76" TargetMode="External"/><Relationship Id="rId49" Type="http://schemas.openxmlformats.org/officeDocument/2006/relationships/hyperlink" Target="https://m.edsoo.ru/ff0c5c36" TargetMode="External"/><Relationship Id="rId57" Type="http://schemas.openxmlformats.org/officeDocument/2006/relationships/hyperlink" Target="https://m.edsoo.ru/ff0c65f0" TargetMode="External"/><Relationship Id="rId106" Type="http://schemas.openxmlformats.org/officeDocument/2006/relationships/hyperlink" Target="https://m.edsoo.ru/ff0cfa42" TargetMode="External"/><Relationship Id="rId114" Type="http://schemas.openxmlformats.org/officeDocument/2006/relationships/hyperlink" Target="https://m.edsoo.ru/ff0d091a" TargetMode="External"/><Relationship Id="rId119" Type="http://schemas.openxmlformats.org/officeDocument/2006/relationships/hyperlink" Target="https://m.edsoo.ru/ff0d1162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be8" TargetMode="External"/><Relationship Id="rId44" Type="http://schemas.openxmlformats.org/officeDocument/2006/relationships/hyperlink" Target="https://m.edsoo.ru/ff0c4fde" TargetMode="External"/><Relationship Id="rId52" Type="http://schemas.openxmlformats.org/officeDocument/2006/relationships/hyperlink" Target="https://m.edsoo.ru/ff0c600a" TargetMode="External"/><Relationship Id="rId60" Type="http://schemas.openxmlformats.org/officeDocument/2006/relationships/hyperlink" Target="https://m.edsoo.ru/ff0c6bcc" TargetMode="External"/><Relationship Id="rId65" Type="http://schemas.openxmlformats.org/officeDocument/2006/relationships/hyperlink" Target="https://m.edsoo.ru/ff0c7018" TargetMode="External"/><Relationship Id="rId73" Type="http://schemas.openxmlformats.org/officeDocument/2006/relationships/hyperlink" Target="https://m.edsoo.ru/ff0c84ae" TargetMode="External"/><Relationship Id="rId78" Type="http://schemas.openxmlformats.org/officeDocument/2006/relationships/hyperlink" Target="https://m.edsoo.ru/ff0c8f6c" TargetMode="External"/><Relationship Id="rId81" Type="http://schemas.openxmlformats.org/officeDocument/2006/relationships/hyperlink" Target="https://m.edsoo.ru/ff0c98fe" TargetMode="External"/><Relationship Id="rId86" Type="http://schemas.openxmlformats.org/officeDocument/2006/relationships/hyperlink" Target="https://m.edsoo.ru/ff0cab82" TargetMode="External"/><Relationship Id="rId94" Type="http://schemas.openxmlformats.org/officeDocument/2006/relationships/hyperlink" Target="https://m.edsoo.ru/ff0cca54" TargetMode="External"/><Relationship Id="rId99" Type="http://schemas.openxmlformats.org/officeDocument/2006/relationships/hyperlink" Target="https://m.edsoo.ru/ff0cd4e0" TargetMode="External"/><Relationship Id="rId101" Type="http://schemas.openxmlformats.org/officeDocument/2006/relationships/hyperlink" Target="https://m.edsoo.ru/ff0cd67a" TargetMode="External"/><Relationship Id="rId122" Type="http://schemas.openxmlformats.org/officeDocument/2006/relationships/hyperlink" Target="https://m.edsoo.ru/ff0d17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502" TargetMode="External"/><Relationship Id="rId109" Type="http://schemas.openxmlformats.org/officeDocument/2006/relationships/hyperlink" Target="https://m.edsoo.ru/ff0cfe16" TargetMode="External"/><Relationship Id="rId34" Type="http://schemas.openxmlformats.org/officeDocument/2006/relationships/hyperlink" Target="https://m.edsoo.ru/ff0c3d00" TargetMode="External"/><Relationship Id="rId50" Type="http://schemas.openxmlformats.org/officeDocument/2006/relationships/hyperlink" Target="https://m.edsoo.ru/ff0c5efc" TargetMode="External"/><Relationship Id="rId55" Type="http://schemas.openxmlformats.org/officeDocument/2006/relationships/hyperlink" Target="https://m.edsoo.ru/ff0c63b6" TargetMode="External"/><Relationship Id="rId76" Type="http://schemas.openxmlformats.org/officeDocument/2006/relationships/hyperlink" Target="https://m.edsoo.ru/ff0c8a8a" TargetMode="External"/><Relationship Id="rId97" Type="http://schemas.openxmlformats.org/officeDocument/2006/relationships/hyperlink" Target="https://m.edsoo.ru/ff0cc6f8" TargetMode="External"/><Relationship Id="rId104" Type="http://schemas.openxmlformats.org/officeDocument/2006/relationships/hyperlink" Target="https://m.edsoo.ru/ff0cf02e" TargetMode="External"/><Relationship Id="rId120" Type="http://schemas.openxmlformats.org/officeDocument/2006/relationships/hyperlink" Target="https://m.edsoo.ru/ff0d1356" TargetMode="Externa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84ae" TargetMode="External"/><Relationship Id="rId92" Type="http://schemas.openxmlformats.org/officeDocument/2006/relationships/hyperlink" Target="https://m.edsoo.ru/ff0cbd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9cc" TargetMode="External"/><Relationship Id="rId24" Type="http://schemas.openxmlformats.org/officeDocument/2006/relationships/hyperlink" Target="https://m.edsoo.ru/ff0c32e2" TargetMode="External"/><Relationship Id="rId40" Type="http://schemas.openxmlformats.org/officeDocument/2006/relationships/hyperlink" Target="https://m.edsoo.ru/ff0c461a" TargetMode="External"/><Relationship Id="rId45" Type="http://schemas.openxmlformats.org/officeDocument/2006/relationships/hyperlink" Target="https://m.edsoo.ru/ff0c511e" TargetMode="External"/><Relationship Id="rId66" Type="http://schemas.openxmlformats.org/officeDocument/2006/relationships/hyperlink" Target="https://m.edsoo.ru/ff0c7126" TargetMode="External"/><Relationship Id="rId87" Type="http://schemas.openxmlformats.org/officeDocument/2006/relationships/hyperlink" Target="https://m.edsoo.ru/ff0cad58" TargetMode="External"/><Relationship Id="rId110" Type="http://schemas.openxmlformats.org/officeDocument/2006/relationships/hyperlink" Target="https://m.edsoo.ru/ff0cffc4" TargetMode="External"/><Relationship Id="rId115" Type="http://schemas.openxmlformats.org/officeDocument/2006/relationships/hyperlink" Target="https://m.edsoo.ru/ff0d0a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47</Pages>
  <Words>9403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дом</cp:lastModifiedBy>
  <cp:revision>2</cp:revision>
  <dcterms:created xsi:type="dcterms:W3CDTF">2023-09-12T14:42:00Z</dcterms:created>
  <dcterms:modified xsi:type="dcterms:W3CDTF">2023-09-12T14:50:00Z</dcterms:modified>
</cp:coreProperties>
</file>