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B7" w:rsidRPr="001F62B7" w:rsidRDefault="001F62B7" w:rsidP="001F62B7">
      <w:pPr>
        <w:shd w:val="clear" w:color="auto" w:fill="FFFFFF"/>
        <w:ind w:firstLine="227"/>
        <w:jc w:val="center"/>
        <w:rPr>
          <w:rFonts w:ascii="Times New Roman" w:hAnsi="Times New Roman" w:cs="Times New Roman"/>
          <w:sz w:val="24"/>
          <w:szCs w:val="24"/>
          <w:lang w:val="ru-RU"/>
        </w:rPr>
      </w:pPr>
      <w:bookmarkStart w:id="0" w:name="block-4070864"/>
      <w:r w:rsidRPr="001F62B7">
        <w:rPr>
          <w:rFonts w:ascii="Times New Roman" w:hAnsi="Times New Roman" w:cs="Times New Roman"/>
          <w:b/>
          <w:bCs/>
          <w:sz w:val="24"/>
          <w:szCs w:val="24"/>
          <w:lang w:val="ru-RU"/>
        </w:rPr>
        <w:t>МИНИСТЕРСТВО ПРОСВЕЩЕНИЯ РОССИЙСКОЙ ФЕДЕРАЦИИ</w:t>
      </w:r>
    </w:p>
    <w:p w:rsidR="001F62B7" w:rsidRPr="001F62B7" w:rsidRDefault="001F62B7" w:rsidP="001F62B7">
      <w:pPr>
        <w:shd w:val="clear" w:color="auto" w:fill="FFFFFF"/>
        <w:ind w:firstLine="227"/>
        <w:jc w:val="center"/>
        <w:rPr>
          <w:rFonts w:ascii="Times New Roman" w:hAnsi="Times New Roman" w:cs="Times New Roman"/>
          <w:sz w:val="24"/>
          <w:szCs w:val="24"/>
          <w:lang w:val="ru-RU"/>
        </w:rPr>
      </w:pPr>
      <w:r w:rsidRPr="001F62B7">
        <w:rPr>
          <w:rFonts w:ascii="Times New Roman" w:hAnsi="Times New Roman" w:cs="Times New Roman"/>
          <w:sz w:val="24"/>
          <w:szCs w:val="24"/>
          <w:lang w:val="ru-RU"/>
        </w:rPr>
        <w:t>Министерство образования Ставропольского края</w:t>
      </w:r>
    </w:p>
    <w:p w:rsidR="001F62B7" w:rsidRPr="001F62B7" w:rsidRDefault="001F62B7" w:rsidP="001F62B7">
      <w:pPr>
        <w:shd w:val="clear" w:color="auto" w:fill="FFFFFF"/>
        <w:ind w:firstLine="227"/>
        <w:jc w:val="center"/>
        <w:rPr>
          <w:rFonts w:ascii="Times New Roman" w:hAnsi="Times New Roman" w:cs="Times New Roman"/>
          <w:sz w:val="24"/>
          <w:szCs w:val="24"/>
          <w:lang w:val="ru-RU"/>
        </w:rPr>
      </w:pPr>
      <w:r w:rsidRPr="001F62B7">
        <w:rPr>
          <w:rFonts w:ascii="Times New Roman" w:hAnsi="Times New Roman" w:cs="Times New Roman"/>
          <w:sz w:val="24"/>
          <w:szCs w:val="24"/>
          <w:lang w:val="ru-RU"/>
        </w:rPr>
        <w:t>Управление образования АСГО</w:t>
      </w:r>
    </w:p>
    <w:p w:rsidR="001F62B7" w:rsidRPr="001F62B7" w:rsidRDefault="001F62B7" w:rsidP="001F62B7">
      <w:pPr>
        <w:shd w:val="clear" w:color="auto" w:fill="FFFFFF"/>
        <w:ind w:firstLine="227"/>
        <w:jc w:val="center"/>
        <w:rPr>
          <w:rFonts w:ascii="Times New Roman" w:hAnsi="Times New Roman" w:cs="Times New Roman"/>
          <w:sz w:val="24"/>
          <w:szCs w:val="24"/>
          <w:lang w:val="ru-RU"/>
        </w:rPr>
      </w:pPr>
      <w:r w:rsidRPr="001F62B7">
        <w:rPr>
          <w:rFonts w:ascii="Times New Roman" w:hAnsi="Times New Roman" w:cs="Times New Roman"/>
          <w:sz w:val="24"/>
          <w:szCs w:val="24"/>
          <w:lang w:val="ru-RU"/>
        </w:rPr>
        <w:t>МОУ СОШ № 14 г. Зеленокумска</w:t>
      </w:r>
    </w:p>
    <w:p w:rsidR="001F62B7" w:rsidRPr="001F62B7" w:rsidRDefault="001F62B7" w:rsidP="001F62B7">
      <w:pPr>
        <w:shd w:val="clear" w:color="auto" w:fill="FFFFFF"/>
        <w:ind w:firstLine="227"/>
        <w:jc w:val="center"/>
        <w:rPr>
          <w:rFonts w:ascii="Times New Roman" w:hAnsi="Times New Roman" w:cs="Times New Roman"/>
          <w:sz w:val="24"/>
          <w:szCs w:val="24"/>
          <w:lang w:val="ru-RU"/>
        </w:rPr>
      </w:pPr>
    </w:p>
    <w:tbl>
      <w:tblPr>
        <w:tblW w:w="10863" w:type="dxa"/>
        <w:tblLook w:val="04A0"/>
      </w:tblPr>
      <w:tblGrid>
        <w:gridCol w:w="3351"/>
        <w:gridCol w:w="4394"/>
        <w:gridCol w:w="3118"/>
      </w:tblGrid>
      <w:tr w:rsidR="001F62B7" w:rsidRPr="001F62B7" w:rsidTr="001F62B7">
        <w:tc>
          <w:tcPr>
            <w:tcW w:w="3351" w:type="dxa"/>
            <w:tcMar>
              <w:top w:w="90" w:type="dxa"/>
              <w:left w:w="90" w:type="dxa"/>
              <w:bottom w:w="90" w:type="dxa"/>
              <w:right w:w="90" w:type="dxa"/>
            </w:tcMar>
            <w:hideMark/>
          </w:tcPr>
          <w:p w:rsidR="001F62B7" w:rsidRDefault="001F62B7" w:rsidP="001F62B7">
            <w:pPr>
              <w:pStyle w:val="af0"/>
              <w:rPr>
                <w:sz w:val="24"/>
                <w:szCs w:val="24"/>
              </w:rPr>
            </w:pPr>
            <w:r w:rsidRPr="001F62B7">
              <w:rPr>
                <w:sz w:val="24"/>
                <w:szCs w:val="24"/>
              </w:rPr>
              <w:t>РАССМОТРЕНО</w:t>
            </w:r>
            <w:r w:rsidRPr="001F62B7">
              <w:rPr>
                <w:sz w:val="24"/>
                <w:szCs w:val="24"/>
              </w:rPr>
              <w:br/>
              <w:t xml:space="preserve">МО учителей </w:t>
            </w:r>
            <w:proofErr w:type="gramStart"/>
            <w:r>
              <w:rPr>
                <w:sz w:val="24"/>
                <w:szCs w:val="24"/>
              </w:rPr>
              <w:t>естественно-научного</w:t>
            </w:r>
            <w:proofErr w:type="gramEnd"/>
            <w:r>
              <w:rPr>
                <w:sz w:val="24"/>
                <w:szCs w:val="24"/>
              </w:rPr>
              <w:t xml:space="preserve"> цикла</w:t>
            </w:r>
          </w:p>
          <w:p w:rsidR="001F62B7" w:rsidRPr="001F62B7" w:rsidRDefault="001F62B7" w:rsidP="001F62B7">
            <w:pPr>
              <w:pStyle w:val="af0"/>
              <w:rPr>
                <w:sz w:val="24"/>
                <w:szCs w:val="24"/>
              </w:rPr>
            </w:pPr>
            <w:r w:rsidRPr="001F62B7">
              <w:rPr>
                <w:sz w:val="24"/>
                <w:szCs w:val="24"/>
              </w:rPr>
              <w:t>Руководитель МО </w:t>
            </w:r>
          </w:p>
          <w:p w:rsidR="001F62B7" w:rsidRPr="001F62B7" w:rsidRDefault="001F62B7">
            <w:pPr>
              <w:pStyle w:val="af0"/>
              <w:rPr>
                <w:sz w:val="24"/>
                <w:szCs w:val="24"/>
              </w:rPr>
            </w:pPr>
            <w:r>
              <w:rPr>
                <w:sz w:val="24"/>
                <w:szCs w:val="24"/>
              </w:rPr>
              <w:t>Н.В. Мартынюк</w:t>
            </w:r>
            <w:r w:rsidRPr="001F62B7">
              <w:rPr>
                <w:sz w:val="24"/>
                <w:szCs w:val="24"/>
              </w:rPr>
              <w:br/>
              <w:t>Протокол №1</w:t>
            </w:r>
            <w:r w:rsidRPr="001F62B7">
              <w:rPr>
                <w:sz w:val="24"/>
                <w:szCs w:val="24"/>
              </w:rPr>
              <w:br/>
              <w:t>от "29" 08 2023 г.</w:t>
            </w:r>
          </w:p>
        </w:tc>
        <w:tc>
          <w:tcPr>
            <w:tcW w:w="4394" w:type="dxa"/>
            <w:tcMar>
              <w:top w:w="90" w:type="dxa"/>
              <w:left w:w="90" w:type="dxa"/>
              <w:bottom w:w="90" w:type="dxa"/>
              <w:right w:w="90" w:type="dxa"/>
            </w:tcMar>
            <w:hideMark/>
          </w:tcPr>
          <w:p w:rsidR="001F62B7" w:rsidRPr="001F62B7" w:rsidRDefault="001F62B7">
            <w:pPr>
              <w:pStyle w:val="af0"/>
              <w:rPr>
                <w:sz w:val="24"/>
                <w:szCs w:val="24"/>
              </w:rPr>
            </w:pPr>
            <w:r w:rsidRPr="001F62B7">
              <w:rPr>
                <w:sz w:val="24"/>
                <w:szCs w:val="24"/>
              </w:rPr>
              <w:t>СОГЛАСОВАНО</w:t>
            </w:r>
            <w:r w:rsidRPr="001F62B7">
              <w:rPr>
                <w:sz w:val="24"/>
                <w:szCs w:val="24"/>
              </w:rPr>
              <w:br/>
              <w:t>Зам</w:t>
            </w:r>
            <w:proofErr w:type="gramStart"/>
            <w:r w:rsidRPr="001F62B7">
              <w:rPr>
                <w:sz w:val="24"/>
                <w:szCs w:val="24"/>
              </w:rPr>
              <w:t>.д</w:t>
            </w:r>
            <w:proofErr w:type="gramEnd"/>
            <w:r w:rsidRPr="001F62B7">
              <w:rPr>
                <w:sz w:val="24"/>
                <w:szCs w:val="24"/>
              </w:rPr>
              <w:t>иректора по УВР</w:t>
            </w:r>
            <w:r w:rsidRPr="001F62B7">
              <w:rPr>
                <w:sz w:val="24"/>
                <w:szCs w:val="24"/>
              </w:rPr>
              <w:br/>
              <w:t>МОУ "СОШ №14</w:t>
            </w:r>
          </w:p>
          <w:p w:rsidR="001F62B7" w:rsidRPr="001F62B7" w:rsidRDefault="001F62B7">
            <w:pPr>
              <w:pStyle w:val="af0"/>
              <w:rPr>
                <w:sz w:val="24"/>
                <w:szCs w:val="24"/>
              </w:rPr>
            </w:pPr>
            <w:r w:rsidRPr="001F62B7">
              <w:rPr>
                <w:sz w:val="24"/>
                <w:szCs w:val="24"/>
              </w:rPr>
              <w:t xml:space="preserve"> г</w:t>
            </w:r>
            <w:proofErr w:type="gramStart"/>
            <w:r w:rsidRPr="001F62B7">
              <w:rPr>
                <w:sz w:val="24"/>
                <w:szCs w:val="24"/>
              </w:rPr>
              <w:t>.З</w:t>
            </w:r>
            <w:proofErr w:type="gramEnd"/>
            <w:r w:rsidRPr="001F62B7">
              <w:rPr>
                <w:sz w:val="24"/>
                <w:szCs w:val="24"/>
              </w:rPr>
              <w:t>еленокумска" Е.А. Матрагун</w:t>
            </w:r>
            <w:r w:rsidRPr="001F62B7">
              <w:rPr>
                <w:sz w:val="24"/>
                <w:szCs w:val="24"/>
              </w:rPr>
              <w:br/>
              <w:t>Протокол № 1</w:t>
            </w:r>
            <w:r w:rsidRPr="001F62B7">
              <w:rPr>
                <w:sz w:val="24"/>
                <w:szCs w:val="24"/>
              </w:rPr>
              <w:br/>
              <w:t>от "30" 08  2023 г.</w:t>
            </w:r>
          </w:p>
        </w:tc>
        <w:tc>
          <w:tcPr>
            <w:tcW w:w="3118" w:type="dxa"/>
            <w:tcMar>
              <w:top w:w="90" w:type="dxa"/>
              <w:left w:w="90" w:type="dxa"/>
              <w:bottom w:w="90" w:type="dxa"/>
              <w:right w:w="90" w:type="dxa"/>
            </w:tcMar>
            <w:hideMark/>
          </w:tcPr>
          <w:p w:rsidR="001F62B7" w:rsidRPr="001F62B7" w:rsidRDefault="001F62B7">
            <w:pPr>
              <w:pStyle w:val="af0"/>
              <w:rPr>
                <w:sz w:val="24"/>
                <w:szCs w:val="24"/>
              </w:rPr>
            </w:pPr>
            <w:r w:rsidRPr="001F62B7">
              <w:rPr>
                <w:sz w:val="24"/>
                <w:szCs w:val="24"/>
              </w:rPr>
              <w:t>УТВЕРЖДЕНО</w:t>
            </w:r>
            <w:r w:rsidRPr="001F62B7">
              <w:rPr>
                <w:sz w:val="24"/>
                <w:szCs w:val="24"/>
              </w:rPr>
              <w:br/>
              <w:t>Директор</w:t>
            </w:r>
            <w:r w:rsidRPr="001F62B7">
              <w:rPr>
                <w:sz w:val="24"/>
                <w:szCs w:val="24"/>
              </w:rPr>
              <w:br/>
              <w:t>МОУ "СОШ №14 г</w:t>
            </w:r>
            <w:proofErr w:type="gramStart"/>
            <w:r w:rsidRPr="001F62B7">
              <w:rPr>
                <w:sz w:val="24"/>
                <w:szCs w:val="24"/>
              </w:rPr>
              <w:t>.З</w:t>
            </w:r>
            <w:proofErr w:type="gramEnd"/>
            <w:r w:rsidRPr="001F62B7">
              <w:rPr>
                <w:sz w:val="24"/>
                <w:szCs w:val="24"/>
              </w:rPr>
              <w:t>еленокумска"</w:t>
            </w:r>
          </w:p>
          <w:p w:rsidR="001F62B7" w:rsidRPr="001F62B7" w:rsidRDefault="001F62B7">
            <w:pPr>
              <w:pStyle w:val="af0"/>
              <w:rPr>
                <w:sz w:val="24"/>
                <w:szCs w:val="24"/>
              </w:rPr>
            </w:pPr>
            <w:r w:rsidRPr="001F62B7">
              <w:rPr>
                <w:sz w:val="24"/>
                <w:szCs w:val="24"/>
              </w:rPr>
              <w:t> Е.Г. Вербовская</w:t>
            </w:r>
            <w:r w:rsidRPr="001F62B7">
              <w:rPr>
                <w:sz w:val="24"/>
                <w:szCs w:val="24"/>
              </w:rPr>
              <w:br/>
              <w:t>Приказ № 115</w:t>
            </w:r>
            <w:r w:rsidRPr="001F62B7">
              <w:rPr>
                <w:sz w:val="24"/>
                <w:szCs w:val="24"/>
              </w:rPr>
              <w:br/>
              <w:t>от "30" 08 2023 г.</w:t>
            </w:r>
          </w:p>
        </w:tc>
      </w:tr>
    </w:tbl>
    <w:p w:rsidR="00556CC0" w:rsidRPr="00CA2439" w:rsidRDefault="00556CC0">
      <w:pPr>
        <w:spacing w:after="0"/>
        <w:ind w:left="120"/>
        <w:rPr>
          <w:sz w:val="24"/>
          <w:szCs w:val="24"/>
          <w:lang w:val="ru-RU"/>
        </w:rPr>
      </w:pPr>
    </w:p>
    <w:p w:rsidR="00556CC0" w:rsidRPr="00CA2439" w:rsidRDefault="00CA2439">
      <w:pPr>
        <w:spacing w:after="0"/>
        <w:ind w:left="120"/>
        <w:rPr>
          <w:sz w:val="24"/>
          <w:szCs w:val="24"/>
          <w:lang w:val="ru-RU"/>
        </w:rPr>
      </w:pPr>
      <w:r w:rsidRPr="00CA2439">
        <w:rPr>
          <w:rFonts w:ascii="Times New Roman" w:hAnsi="Times New Roman"/>
          <w:color w:val="000000"/>
          <w:sz w:val="24"/>
          <w:szCs w:val="24"/>
          <w:lang w:val="ru-RU"/>
        </w:rPr>
        <w:t>‌</w:t>
      </w:r>
    </w:p>
    <w:p w:rsidR="00556CC0" w:rsidRPr="00CA2439" w:rsidRDefault="00556CC0">
      <w:pPr>
        <w:spacing w:after="0"/>
        <w:ind w:left="120"/>
        <w:rPr>
          <w:sz w:val="24"/>
          <w:szCs w:val="24"/>
          <w:lang w:val="ru-RU"/>
        </w:rPr>
      </w:pPr>
    </w:p>
    <w:p w:rsidR="00556CC0" w:rsidRPr="00CA2439" w:rsidRDefault="00556CC0">
      <w:pPr>
        <w:spacing w:after="0"/>
        <w:ind w:left="120"/>
        <w:rPr>
          <w:sz w:val="24"/>
          <w:szCs w:val="24"/>
          <w:lang w:val="ru-RU"/>
        </w:rPr>
      </w:pPr>
    </w:p>
    <w:p w:rsidR="00556CC0" w:rsidRPr="00CA2439" w:rsidRDefault="00556CC0">
      <w:pPr>
        <w:spacing w:after="0"/>
        <w:ind w:left="120"/>
        <w:rPr>
          <w:sz w:val="24"/>
          <w:szCs w:val="24"/>
          <w:lang w:val="ru-RU"/>
        </w:rPr>
      </w:pPr>
    </w:p>
    <w:p w:rsidR="00556CC0" w:rsidRPr="00CA2439" w:rsidRDefault="00CA2439">
      <w:pPr>
        <w:spacing w:after="0" w:line="408" w:lineRule="auto"/>
        <w:ind w:left="120"/>
        <w:jc w:val="center"/>
        <w:rPr>
          <w:sz w:val="24"/>
          <w:szCs w:val="24"/>
          <w:lang w:val="ru-RU"/>
        </w:rPr>
      </w:pPr>
      <w:r w:rsidRPr="00CA2439">
        <w:rPr>
          <w:rFonts w:ascii="Times New Roman" w:hAnsi="Times New Roman"/>
          <w:b/>
          <w:color w:val="000000"/>
          <w:sz w:val="24"/>
          <w:szCs w:val="24"/>
          <w:lang w:val="ru-RU"/>
        </w:rPr>
        <w:t>РАБОЧАЯ ПРОГРАММА</w:t>
      </w:r>
    </w:p>
    <w:p w:rsidR="00556CC0" w:rsidRPr="00CA2439" w:rsidRDefault="00CA2439">
      <w:pPr>
        <w:spacing w:after="0" w:line="408" w:lineRule="auto"/>
        <w:ind w:left="120"/>
        <w:jc w:val="center"/>
        <w:rPr>
          <w:sz w:val="24"/>
          <w:szCs w:val="24"/>
          <w:lang w:val="ru-RU"/>
        </w:rPr>
      </w:pPr>
      <w:r w:rsidRPr="00CA2439">
        <w:rPr>
          <w:rFonts w:ascii="Times New Roman" w:hAnsi="Times New Roman"/>
          <w:color w:val="000000"/>
          <w:sz w:val="24"/>
          <w:szCs w:val="24"/>
          <w:lang w:val="ru-RU"/>
        </w:rPr>
        <w:t>(</w:t>
      </w:r>
      <w:r w:rsidRPr="00CA2439">
        <w:rPr>
          <w:rFonts w:ascii="Times New Roman" w:hAnsi="Times New Roman"/>
          <w:color w:val="000000"/>
          <w:sz w:val="24"/>
          <w:szCs w:val="24"/>
        </w:rPr>
        <w:t>ID</w:t>
      </w:r>
      <w:r w:rsidRPr="00CA2439">
        <w:rPr>
          <w:rFonts w:ascii="Times New Roman" w:hAnsi="Times New Roman"/>
          <w:color w:val="000000"/>
          <w:sz w:val="24"/>
          <w:szCs w:val="24"/>
          <w:lang w:val="ru-RU"/>
        </w:rPr>
        <w:t xml:space="preserve"> 578799)</w:t>
      </w:r>
    </w:p>
    <w:p w:rsidR="00556CC0" w:rsidRPr="00CA2439" w:rsidRDefault="00556CC0">
      <w:pPr>
        <w:spacing w:after="0"/>
        <w:ind w:left="120"/>
        <w:jc w:val="center"/>
        <w:rPr>
          <w:sz w:val="24"/>
          <w:szCs w:val="24"/>
          <w:lang w:val="ru-RU"/>
        </w:rPr>
      </w:pPr>
    </w:p>
    <w:p w:rsidR="00556CC0" w:rsidRPr="00CA2439" w:rsidRDefault="00CA2439">
      <w:pPr>
        <w:spacing w:after="0" w:line="408" w:lineRule="auto"/>
        <w:ind w:left="120"/>
        <w:jc w:val="center"/>
        <w:rPr>
          <w:sz w:val="24"/>
          <w:szCs w:val="24"/>
          <w:lang w:val="ru-RU"/>
        </w:rPr>
      </w:pPr>
      <w:r w:rsidRPr="00CA2439">
        <w:rPr>
          <w:rFonts w:ascii="Times New Roman" w:hAnsi="Times New Roman"/>
          <w:b/>
          <w:color w:val="000000"/>
          <w:sz w:val="24"/>
          <w:szCs w:val="24"/>
          <w:lang w:val="ru-RU"/>
        </w:rPr>
        <w:t>учебного предмета «Физика. Базовый уровень»</w:t>
      </w:r>
    </w:p>
    <w:p w:rsidR="00556CC0" w:rsidRPr="00CA2439" w:rsidRDefault="00CA2439">
      <w:pPr>
        <w:spacing w:after="0" w:line="408" w:lineRule="auto"/>
        <w:ind w:left="120"/>
        <w:jc w:val="center"/>
        <w:rPr>
          <w:rFonts w:ascii="Times New Roman" w:hAnsi="Times New Roman"/>
          <w:color w:val="000000"/>
          <w:sz w:val="24"/>
          <w:szCs w:val="24"/>
          <w:lang w:val="ru-RU"/>
        </w:rPr>
      </w:pPr>
      <w:r w:rsidRPr="00CA2439">
        <w:rPr>
          <w:rFonts w:ascii="Times New Roman" w:hAnsi="Times New Roman"/>
          <w:color w:val="000000"/>
          <w:sz w:val="24"/>
          <w:szCs w:val="24"/>
          <w:lang w:val="ru-RU"/>
        </w:rPr>
        <w:t xml:space="preserve">для обучающихся 10-11 классов </w:t>
      </w:r>
    </w:p>
    <w:p w:rsidR="00CA2439" w:rsidRPr="00CA2439" w:rsidRDefault="00CA2439">
      <w:pPr>
        <w:spacing w:after="0" w:line="408" w:lineRule="auto"/>
        <w:ind w:left="120"/>
        <w:jc w:val="center"/>
        <w:rPr>
          <w:rFonts w:ascii="Times New Roman" w:hAnsi="Times New Roman"/>
          <w:color w:val="000000"/>
          <w:sz w:val="24"/>
          <w:szCs w:val="24"/>
          <w:lang w:val="ru-RU"/>
        </w:rPr>
      </w:pPr>
    </w:p>
    <w:p w:rsidR="00556CC0" w:rsidRPr="00CA2439" w:rsidRDefault="00556CC0">
      <w:pPr>
        <w:spacing w:after="0"/>
        <w:ind w:left="120"/>
        <w:jc w:val="center"/>
        <w:rPr>
          <w:sz w:val="24"/>
          <w:szCs w:val="24"/>
          <w:lang w:val="ru-RU"/>
        </w:rPr>
      </w:pPr>
    </w:p>
    <w:p w:rsidR="00556CC0" w:rsidRPr="00CA2439" w:rsidRDefault="00556CC0">
      <w:pPr>
        <w:spacing w:after="0"/>
        <w:ind w:left="120"/>
        <w:jc w:val="center"/>
        <w:rPr>
          <w:sz w:val="24"/>
          <w:szCs w:val="24"/>
          <w:lang w:val="ru-RU"/>
        </w:rPr>
      </w:pPr>
    </w:p>
    <w:p w:rsidR="00556CC0" w:rsidRPr="00CA2439" w:rsidRDefault="00556CC0">
      <w:pPr>
        <w:spacing w:after="0"/>
        <w:ind w:left="120"/>
        <w:jc w:val="center"/>
        <w:rPr>
          <w:sz w:val="24"/>
          <w:szCs w:val="24"/>
          <w:lang w:val="ru-RU"/>
        </w:rPr>
      </w:pPr>
    </w:p>
    <w:p w:rsidR="00556CC0" w:rsidRPr="00CA2439" w:rsidRDefault="00556CC0">
      <w:pPr>
        <w:spacing w:after="0"/>
        <w:ind w:left="120"/>
        <w:jc w:val="center"/>
        <w:rPr>
          <w:sz w:val="24"/>
          <w:szCs w:val="24"/>
          <w:lang w:val="ru-RU"/>
        </w:rPr>
      </w:pPr>
    </w:p>
    <w:p w:rsidR="00556CC0" w:rsidRPr="00CA2439" w:rsidRDefault="00556CC0">
      <w:pPr>
        <w:spacing w:after="0"/>
        <w:ind w:left="120"/>
        <w:jc w:val="center"/>
        <w:rPr>
          <w:sz w:val="24"/>
          <w:szCs w:val="24"/>
          <w:lang w:val="ru-RU"/>
        </w:rPr>
      </w:pPr>
    </w:p>
    <w:p w:rsidR="00556CC0" w:rsidRPr="00CA2439" w:rsidRDefault="00556CC0">
      <w:pPr>
        <w:spacing w:after="0"/>
        <w:ind w:left="120"/>
        <w:jc w:val="center"/>
        <w:rPr>
          <w:sz w:val="24"/>
          <w:szCs w:val="24"/>
          <w:lang w:val="ru-RU"/>
        </w:rPr>
      </w:pPr>
    </w:p>
    <w:p w:rsidR="00556CC0" w:rsidRPr="00CA2439" w:rsidRDefault="00556CC0">
      <w:pPr>
        <w:spacing w:after="0"/>
        <w:ind w:left="120"/>
        <w:jc w:val="center"/>
        <w:rPr>
          <w:sz w:val="24"/>
          <w:szCs w:val="24"/>
          <w:lang w:val="ru-RU"/>
        </w:rPr>
      </w:pPr>
    </w:p>
    <w:p w:rsidR="00556CC0" w:rsidRPr="00CA2439" w:rsidRDefault="00CA2439">
      <w:pPr>
        <w:spacing w:after="0"/>
        <w:ind w:left="120"/>
        <w:jc w:val="center"/>
        <w:rPr>
          <w:sz w:val="24"/>
          <w:szCs w:val="24"/>
          <w:lang w:val="ru-RU"/>
        </w:rPr>
      </w:pPr>
      <w:r w:rsidRPr="00CA2439">
        <w:rPr>
          <w:rFonts w:ascii="Times New Roman" w:hAnsi="Times New Roman"/>
          <w:color w:val="000000"/>
          <w:sz w:val="24"/>
          <w:szCs w:val="24"/>
          <w:lang w:val="ru-RU"/>
        </w:rPr>
        <w:t>​</w:t>
      </w:r>
      <w:r w:rsidR="001F62B7" w:rsidRPr="00CA2439">
        <w:rPr>
          <w:rFonts w:ascii="Times New Roman" w:hAnsi="Times New Roman"/>
          <w:color w:val="000000"/>
          <w:sz w:val="24"/>
          <w:szCs w:val="24"/>
          <w:lang w:val="ru-RU"/>
        </w:rPr>
        <w:t xml:space="preserve"> </w:t>
      </w:r>
      <w:r w:rsidRPr="00CA2439">
        <w:rPr>
          <w:rFonts w:ascii="Times New Roman" w:hAnsi="Times New Roman"/>
          <w:color w:val="000000"/>
          <w:sz w:val="24"/>
          <w:szCs w:val="24"/>
          <w:lang w:val="ru-RU"/>
        </w:rPr>
        <w:t>​</w:t>
      </w:r>
    </w:p>
    <w:p w:rsidR="00556CC0" w:rsidRPr="00CA2439" w:rsidRDefault="00556CC0">
      <w:pPr>
        <w:spacing w:after="0"/>
        <w:ind w:left="120"/>
        <w:rPr>
          <w:sz w:val="24"/>
          <w:szCs w:val="24"/>
          <w:lang w:val="ru-RU"/>
        </w:rPr>
      </w:pPr>
    </w:p>
    <w:p w:rsidR="00556CC0" w:rsidRPr="00CA2439" w:rsidRDefault="00556CC0">
      <w:pPr>
        <w:rPr>
          <w:sz w:val="24"/>
          <w:szCs w:val="24"/>
          <w:lang w:val="ru-RU"/>
        </w:rPr>
        <w:sectPr w:rsidR="00556CC0" w:rsidRPr="00CA2439">
          <w:pgSz w:w="11906" w:h="16383"/>
          <w:pgMar w:top="1134" w:right="850" w:bottom="1134" w:left="1701" w:header="720" w:footer="720" w:gutter="0"/>
          <w:cols w:space="720"/>
        </w:sectPr>
      </w:pPr>
    </w:p>
    <w:p w:rsidR="00556CC0" w:rsidRPr="00CA2439" w:rsidRDefault="00CA2439">
      <w:pPr>
        <w:spacing w:after="0" w:line="264" w:lineRule="auto"/>
        <w:ind w:left="120"/>
        <w:jc w:val="both"/>
        <w:rPr>
          <w:sz w:val="24"/>
          <w:szCs w:val="24"/>
          <w:lang w:val="ru-RU"/>
        </w:rPr>
      </w:pPr>
      <w:bookmarkStart w:id="1" w:name="block-4070860"/>
      <w:bookmarkEnd w:id="0"/>
      <w:r w:rsidRPr="00CA2439">
        <w:rPr>
          <w:rFonts w:ascii="Times New Roman" w:hAnsi="Times New Roman"/>
          <w:b/>
          <w:color w:val="000000"/>
          <w:sz w:val="24"/>
          <w:szCs w:val="24"/>
          <w:lang w:val="ru-RU"/>
        </w:rPr>
        <w:lastRenderedPageBreak/>
        <w:t>ПОЯСНИТЕЛЬНАЯ ЗАПИСКА</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556CC0" w:rsidRPr="00CA2439" w:rsidRDefault="00CA2439">
      <w:pPr>
        <w:spacing w:after="0" w:line="264" w:lineRule="auto"/>
        <w:ind w:firstLine="600"/>
        <w:jc w:val="both"/>
        <w:rPr>
          <w:sz w:val="24"/>
          <w:szCs w:val="24"/>
        </w:rPr>
      </w:pPr>
      <w:r w:rsidRPr="00CA2439">
        <w:rPr>
          <w:rFonts w:ascii="Times New Roman" w:hAnsi="Times New Roman"/>
          <w:color w:val="000000"/>
          <w:sz w:val="24"/>
          <w:szCs w:val="24"/>
        </w:rPr>
        <w:t>Программа по физике включает:</w:t>
      </w:r>
    </w:p>
    <w:p w:rsidR="00556CC0" w:rsidRPr="00CA2439" w:rsidRDefault="00CA2439">
      <w:pPr>
        <w:numPr>
          <w:ilvl w:val="0"/>
          <w:numId w:val="1"/>
        </w:numPr>
        <w:spacing w:after="0" w:line="264" w:lineRule="auto"/>
        <w:jc w:val="both"/>
        <w:rPr>
          <w:sz w:val="24"/>
          <w:szCs w:val="24"/>
          <w:lang w:val="ru-RU"/>
        </w:rPr>
      </w:pPr>
      <w:r w:rsidRPr="00CA2439">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556CC0" w:rsidRPr="00CA2439" w:rsidRDefault="00CA2439">
      <w:pPr>
        <w:numPr>
          <w:ilvl w:val="0"/>
          <w:numId w:val="1"/>
        </w:numPr>
        <w:spacing w:after="0" w:line="264" w:lineRule="auto"/>
        <w:jc w:val="both"/>
        <w:rPr>
          <w:sz w:val="24"/>
          <w:szCs w:val="24"/>
          <w:lang w:val="ru-RU"/>
        </w:rPr>
      </w:pPr>
      <w:r w:rsidRPr="00CA2439">
        <w:rPr>
          <w:rFonts w:ascii="Times New Roman" w:hAnsi="Times New Roman"/>
          <w:color w:val="000000"/>
          <w:sz w:val="24"/>
          <w:szCs w:val="24"/>
          <w:lang w:val="ru-RU"/>
        </w:rPr>
        <w:t>содержание учебного предмета «Физика» по годам обучения.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Идея целостности</w:t>
      </w:r>
      <w:r w:rsidRPr="00CA2439">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Идея генерализации</w:t>
      </w:r>
      <w:r w:rsidRPr="00CA2439">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Идея гуманитаризации</w:t>
      </w:r>
      <w:r w:rsidRPr="00CA2439">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Идея прикладной направленности</w:t>
      </w:r>
      <w:r w:rsidRPr="00CA2439">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Идея экологизации</w:t>
      </w:r>
      <w:r w:rsidRPr="00CA2439">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w:t>
      </w:r>
      <w:r w:rsidRPr="00CA2439">
        <w:rPr>
          <w:rFonts w:ascii="Times New Roman" w:hAnsi="Times New Roman"/>
          <w:color w:val="000000"/>
          <w:sz w:val="24"/>
          <w:szCs w:val="24"/>
          <w:lang w:val="ru-RU"/>
        </w:rPr>
        <w:lastRenderedPageBreak/>
        <w:t>техники и технологий, а также обсуждения проблем рационального природопользования и экологической безопасности.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Основными целями изучения физики в общем образовании являются: </w:t>
      </w:r>
    </w:p>
    <w:p w:rsidR="00556CC0" w:rsidRPr="00CA2439" w:rsidRDefault="00CA2439">
      <w:pPr>
        <w:numPr>
          <w:ilvl w:val="0"/>
          <w:numId w:val="2"/>
        </w:numPr>
        <w:spacing w:after="0" w:line="264" w:lineRule="auto"/>
        <w:jc w:val="both"/>
        <w:rPr>
          <w:sz w:val="24"/>
          <w:szCs w:val="24"/>
          <w:lang w:val="ru-RU"/>
        </w:rPr>
      </w:pPr>
      <w:r w:rsidRPr="00CA2439">
        <w:rPr>
          <w:rFonts w:ascii="Times New Roman" w:hAnsi="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556CC0" w:rsidRPr="00CA2439" w:rsidRDefault="00CA2439">
      <w:pPr>
        <w:numPr>
          <w:ilvl w:val="0"/>
          <w:numId w:val="2"/>
        </w:numPr>
        <w:spacing w:after="0" w:line="264" w:lineRule="auto"/>
        <w:jc w:val="both"/>
        <w:rPr>
          <w:sz w:val="24"/>
          <w:szCs w:val="24"/>
          <w:lang w:val="ru-RU"/>
        </w:rPr>
      </w:pPr>
      <w:r w:rsidRPr="00CA243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56CC0" w:rsidRPr="00CA2439" w:rsidRDefault="00CA2439">
      <w:pPr>
        <w:numPr>
          <w:ilvl w:val="0"/>
          <w:numId w:val="2"/>
        </w:numPr>
        <w:spacing w:after="0" w:line="264" w:lineRule="auto"/>
        <w:jc w:val="both"/>
        <w:rPr>
          <w:sz w:val="24"/>
          <w:szCs w:val="24"/>
          <w:lang w:val="ru-RU"/>
        </w:rPr>
      </w:pPr>
      <w:r w:rsidRPr="00CA2439">
        <w:rPr>
          <w:rFonts w:ascii="Times New Roman" w:hAnsi="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rsidR="00556CC0" w:rsidRPr="00CA2439" w:rsidRDefault="00CA2439">
      <w:pPr>
        <w:numPr>
          <w:ilvl w:val="0"/>
          <w:numId w:val="2"/>
        </w:numPr>
        <w:spacing w:after="0" w:line="264" w:lineRule="auto"/>
        <w:jc w:val="both"/>
        <w:rPr>
          <w:sz w:val="24"/>
          <w:szCs w:val="24"/>
          <w:lang w:val="ru-RU"/>
        </w:rPr>
      </w:pPr>
      <w:r w:rsidRPr="00CA2439">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556CC0" w:rsidRPr="00CA2439" w:rsidRDefault="00CA2439">
      <w:pPr>
        <w:numPr>
          <w:ilvl w:val="0"/>
          <w:numId w:val="2"/>
        </w:numPr>
        <w:spacing w:after="0" w:line="264" w:lineRule="auto"/>
        <w:jc w:val="both"/>
        <w:rPr>
          <w:sz w:val="24"/>
          <w:szCs w:val="24"/>
          <w:lang w:val="ru-RU"/>
        </w:rPr>
      </w:pPr>
      <w:r w:rsidRPr="00CA2439">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556CC0" w:rsidRPr="00CA2439" w:rsidRDefault="00CA2439">
      <w:pPr>
        <w:numPr>
          <w:ilvl w:val="0"/>
          <w:numId w:val="3"/>
        </w:numPr>
        <w:spacing w:after="0" w:line="264" w:lineRule="auto"/>
        <w:jc w:val="both"/>
        <w:rPr>
          <w:sz w:val="24"/>
          <w:szCs w:val="24"/>
          <w:lang w:val="ru-RU"/>
        </w:rPr>
      </w:pPr>
      <w:r w:rsidRPr="00CA2439">
        <w:rPr>
          <w:rFonts w:ascii="Times New Roman" w:hAnsi="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56CC0" w:rsidRPr="00CA2439" w:rsidRDefault="00CA2439">
      <w:pPr>
        <w:numPr>
          <w:ilvl w:val="0"/>
          <w:numId w:val="3"/>
        </w:numPr>
        <w:spacing w:after="0" w:line="264" w:lineRule="auto"/>
        <w:jc w:val="both"/>
        <w:rPr>
          <w:sz w:val="24"/>
          <w:szCs w:val="24"/>
          <w:lang w:val="ru-RU"/>
        </w:rPr>
      </w:pPr>
      <w:r w:rsidRPr="00CA2439">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56CC0" w:rsidRPr="00CA2439" w:rsidRDefault="00CA2439">
      <w:pPr>
        <w:numPr>
          <w:ilvl w:val="0"/>
          <w:numId w:val="3"/>
        </w:numPr>
        <w:spacing w:after="0" w:line="264" w:lineRule="auto"/>
        <w:jc w:val="both"/>
        <w:rPr>
          <w:sz w:val="24"/>
          <w:szCs w:val="24"/>
          <w:lang w:val="ru-RU"/>
        </w:rPr>
      </w:pPr>
      <w:r w:rsidRPr="00CA2439">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556CC0" w:rsidRPr="00CA2439" w:rsidRDefault="00CA2439">
      <w:pPr>
        <w:numPr>
          <w:ilvl w:val="0"/>
          <w:numId w:val="3"/>
        </w:numPr>
        <w:spacing w:after="0" w:line="264" w:lineRule="auto"/>
        <w:jc w:val="both"/>
        <w:rPr>
          <w:sz w:val="24"/>
          <w:szCs w:val="24"/>
          <w:lang w:val="ru-RU"/>
        </w:rPr>
      </w:pPr>
      <w:r w:rsidRPr="00CA2439">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56CC0" w:rsidRPr="00CA2439" w:rsidRDefault="00CA2439">
      <w:pPr>
        <w:numPr>
          <w:ilvl w:val="0"/>
          <w:numId w:val="3"/>
        </w:numPr>
        <w:spacing w:after="0" w:line="264" w:lineRule="auto"/>
        <w:jc w:val="both"/>
        <w:rPr>
          <w:sz w:val="24"/>
          <w:szCs w:val="24"/>
          <w:lang w:val="ru-RU"/>
        </w:rPr>
      </w:pPr>
      <w:r w:rsidRPr="00CA2439">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56CC0" w:rsidRPr="00CA2439" w:rsidRDefault="00CA2439">
      <w:pPr>
        <w:numPr>
          <w:ilvl w:val="0"/>
          <w:numId w:val="3"/>
        </w:numPr>
        <w:spacing w:after="0" w:line="264" w:lineRule="auto"/>
        <w:jc w:val="both"/>
        <w:rPr>
          <w:sz w:val="24"/>
          <w:szCs w:val="24"/>
          <w:lang w:val="ru-RU"/>
        </w:rPr>
      </w:pPr>
      <w:r w:rsidRPr="00CA2439">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w:t>
      </w:r>
      <w:bookmarkStart w:id="2" w:name="490f2411-5974-435e-ac25-4fd30bd3d382"/>
      <w:r w:rsidRPr="00CA2439">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CA2439">
        <w:rPr>
          <w:rFonts w:ascii="Times New Roman" w:hAnsi="Times New Roman"/>
          <w:color w:val="000000"/>
          <w:sz w:val="24"/>
          <w:szCs w:val="24"/>
          <w:lang w:val="ru-RU"/>
        </w:rPr>
        <w:t>‌‌</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556CC0" w:rsidRPr="00CA2439" w:rsidRDefault="00556CC0">
      <w:pPr>
        <w:rPr>
          <w:sz w:val="24"/>
          <w:szCs w:val="24"/>
          <w:lang w:val="ru-RU"/>
        </w:rPr>
        <w:sectPr w:rsidR="00556CC0" w:rsidRPr="00CA2439">
          <w:pgSz w:w="11906" w:h="16383"/>
          <w:pgMar w:top="1134" w:right="850" w:bottom="1134" w:left="1701" w:header="720" w:footer="720" w:gutter="0"/>
          <w:cols w:space="720"/>
        </w:sectPr>
      </w:pPr>
    </w:p>
    <w:p w:rsidR="00556CC0" w:rsidRPr="00CA2439" w:rsidRDefault="00CA2439">
      <w:pPr>
        <w:spacing w:after="0" w:line="264" w:lineRule="auto"/>
        <w:ind w:left="120"/>
        <w:jc w:val="both"/>
        <w:rPr>
          <w:sz w:val="24"/>
          <w:szCs w:val="24"/>
          <w:lang w:val="ru-RU"/>
        </w:rPr>
      </w:pPr>
      <w:bookmarkStart w:id="3" w:name="_Toc124426195"/>
      <w:bookmarkStart w:id="4" w:name="block-4070861"/>
      <w:bookmarkEnd w:id="1"/>
      <w:bookmarkEnd w:id="3"/>
      <w:r w:rsidRPr="00CA2439">
        <w:rPr>
          <w:rFonts w:ascii="Times New Roman" w:hAnsi="Times New Roman"/>
          <w:b/>
          <w:color w:val="000000"/>
          <w:sz w:val="24"/>
          <w:szCs w:val="24"/>
          <w:lang w:val="ru-RU"/>
        </w:rPr>
        <w:lastRenderedPageBreak/>
        <w:t xml:space="preserve">СОДЕРЖАНИЕ ОБУЧЕНИЯ </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10 КЛАСС</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1. Физика и методы научного познания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Аналоговые и цифровые измерительные приборы, компьютерные датчики.</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2. Механика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 xml:space="preserve">Тема 1. Кинематика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Свободное падение. Ускорение свободного падения.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Преобразование движений с использованием простых механизмов.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Падение тел в воздухе и в разреженном пространстве.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ускорения свободного падения.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Направление скорости при движении по окружности.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неравномерного движения с целью определения мгновенной скорости.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движения шарика в вязкой жидкости.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движения тела, брошенного горизонтально.</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2. Динамика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Сила упругости. Закон Гука. Вес тела.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Поступательное и вращательное движение абсолютно твёрдого тела.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Явление инерции.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Сравнение масс взаимодействующих тел.</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Второй закон Ньютона.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сил.</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Сложение сил.</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Зависимость силы упругости от деформации.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Невесомость. Вес тела при ускоренном подъёме и падении.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Сравнение сил трения покоя, качения и скольжения.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Условия равновесия твёрдого тела. Виды равновесия.</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движения бруска по наклонной плоскости.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условий равновесия твёрдого тела, имеющего ось вращения.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3. Законы сохранения в механике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Работа силы. Мощность силы.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Упругие и неупругие столкновения.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Закон сохранения импульса.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Реактивное движение.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Переход потенциальной энергии в кинетическую и обратно.</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3. Молекулярная физика и термодинамика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1. Основы молекулярно-кинетической теории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 xml:space="preserve">Тепловое равновесие. Температура и её измерение. Шкала температур Цельсия.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термометр, барометр.</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Опыты по диффузии жидкостей и газов.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Модель броуновского движения.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Модель опыта Штерна.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Опыты, доказывающие существование межмолекулярного взаимодействия.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Модель, иллюстрирующая природу давления газа на стенки сосуда.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Опыты, иллюстрирующие уравнение состояния идеального газа, изопроцессы.</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зависимости между параметрами состояния разреженного газа.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2. Основы термодинамики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Второй закон термодинамики. Необратимость процессов в природе.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Изменение внутренней энергии (температуры) тела при теплопередаче.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Опыт по адиабатному расширению воздуха (опыт с воздушным огнивом).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удельной теплоёмкости.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3. Агрегатные состояния вещества. Фазовые переходы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Уравнение теплового баланса.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Свойства насыщенных паров.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Кипение при пониженном давлении.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Способы измерения влажности.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нагревания и плавления кристаллического вещества.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Демонстрация кристаллов.</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относительной влажности воздуха.</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4. Электродинамика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1. Электростатика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Устройство и принцип действия электрометра.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Взаимодействие наэлектризованных тел.</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Электрическое поле заряженных тел.</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Проводники в электростатическом поле.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Электростатическая защита.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Диэлектрики в электростатическом поле.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Энергия заряженного конденсатора.</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электроёмкости конденсатора.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2. Постоянный электрический ток. Токи в различных средах</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Напряжение. Закон Ома для участка цепи.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Работа электрического тока. Закон Джоуля–Ленца. Мощность электрического тока.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Электрический ток в вакууме. Свойства электронных пучков.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 xml:space="preserve">Полупроводники. Собственная и примесная проводимость полупроводников. Свойства </w:t>
      </w:r>
      <w:r w:rsidRPr="00CA2439">
        <w:rPr>
          <w:rFonts w:ascii="Times New Roman" w:hAnsi="Times New Roman"/>
          <w:color w:val="000000"/>
          <w:sz w:val="24"/>
          <w:szCs w:val="24"/>
        </w:rPr>
        <w:t>p</w:t>
      </w:r>
      <w:r w:rsidRPr="00CA2439">
        <w:rPr>
          <w:rFonts w:ascii="Times New Roman" w:hAnsi="Times New Roman"/>
          <w:color w:val="000000"/>
          <w:sz w:val="24"/>
          <w:szCs w:val="24"/>
          <w:lang w:val="ru-RU"/>
        </w:rPr>
        <w:t>–</w:t>
      </w:r>
      <w:r w:rsidRPr="00CA2439">
        <w:rPr>
          <w:rFonts w:ascii="Times New Roman" w:hAnsi="Times New Roman"/>
          <w:color w:val="000000"/>
          <w:sz w:val="24"/>
          <w:szCs w:val="24"/>
        </w:rPr>
        <w:t>n</w:t>
      </w:r>
      <w:r w:rsidRPr="00CA2439">
        <w:rPr>
          <w:rFonts w:ascii="Times New Roman" w:hAnsi="Times New Roman"/>
          <w:color w:val="000000"/>
          <w:sz w:val="24"/>
          <w:szCs w:val="24"/>
          <w:lang w:val="ru-RU"/>
        </w:rPr>
        <w:t>-перехода. Полупроводниковые приборы.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силы тока и напряжения.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Смешанное соединение проводников.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Зависимость сопротивления металлов от температуры.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Проводимость электролитов.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Искровой разряд и проводимость воздуха.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Односторонняя проводимость диода.</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смешанного соединения резисторов.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электролиза.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Межпредметные связи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Межпредметные понятия</w:t>
      </w:r>
      <w:r w:rsidRPr="00CA243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Математика:</w:t>
      </w:r>
      <w:r w:rsidRPr="00CA2439">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Биология:</w:t>
      </w:r>
      <w:r w:rsidRPr="00CA2439">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Химия:</w:t>
      </w:r>
      <w:r w:rsidRPr="00CA2439">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География:</w:t>
      </w:r>
      <w:r w:rsidRPr="00CA2439">
        <w:rPr>
          <w:rFonts w:ascii="Times New Roman" w:hAnsi="Times New Roman"/>
          <w:color w:val="000000"/>
          <w:sz w:val="24"/>
          <w:szCs w:val="24"/>
          <w:lang w:val="ru-RU"/>
        </w:rPr>
        <w:t xml:space="preserve"> влажность воздуха, ветры, барометр, термометр.</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Технология:</w:t>
      </w:r>
      <w:r w:rsidRPr="00CA2439">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11 КЛАСС</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4. Электродинамика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lastRenderedPageBreak/>
        <w:t>Тема 3. Магнитное поле. Электромагнитная индукция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Сила Ампера, её модуль и направление.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Правило Ленца.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Энергия магнитного поля катушки с током.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Электромагнитное поле.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Опыт Эрстеда.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Отклонение электронного пучка магнитным полем.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Линии индукции магнитного поля.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Взаимодействие двух проводников с током.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Сила Ампера.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Действие силы Лоренца на ионы электролита.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Явление электромагнитной индукции.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Правило Ленца.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Явление самоиндукции.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магнитного поля катушки с током.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действия постоянного магнита на рамку с током.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явления электромагнитной индукции.</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5. Колебания и волны</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1. Механические и электромагнитные колебания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затухающих колебаний.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свойств вынужденных колебаний.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резонанса.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Свободные электромагнитные колебания.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Модель линии электропередачи.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2. Механические и электромагнитные волны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Звук. Скорость звука. Громкость звука. Высота тона. Тембр звука.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CA2439">
        <w:rPr>
          <w:rFonts w:ascii="Times New Roman" w:hAnsi="Times New Roman"/>
          <w:color w:val="000000"/>
          <w:sz w:val="24"/>
          <w:szCs w:val="24"/>
        </w:rPr>
        <w:t>E</w:t>
      </w:r>
      <w:r w:rsidRPr="00CA2439">
        <w:rPr>
          <w:rFonts w:ascii="Times New Roman" w:hAnsi="Times New Roman"/>
          <w:color w:val="000000"/>
          <w:sz w:val="24"/>
          <w:szCs w:val="24"/>
          <w:lang w:val="ru-RU"/>
        </w:rPr>
        <w:t xml:space="preserve">, </w:t>
      </w:r>
      <w:r w:rsidRPr="00CA2439">
        <w:rPr>
          <w:rFonts w:ascii="Times New Roman" w:hAnsi="Times New Roman"/>
          <w:color w:val="000000"/>
          <w:sz w:val="24"/>
          <w:szCs w:val="24"/>
        </w:rPr>
        <w:t>B</w:t>
      </w:r>
      <w:r w:rsidRPr="00CA2439">
        <w:rPr>
          <w:rFonts w:ascii="Times New Roman" w:hAnsi="Times New Roman"/>
          <w:color w:val="000000"/>
          <w:sz w:val="24"/>
          <w:szCs w:val="24"/>
          <w:lang w:val="ru-RU"/>
        </w:rPr>
        <w:t xml:space="preserve">, </w:t>
      </w:r>
      <w:r w:rsidRPr="00CA2439">
        <w:rPr>
          <w:rFonts w:ascii="Times New Roman" w:hAnsi="Times New Roman"/>
          <w:color w:val="000000"/>
          <w:sz w:val="24"/>
          <w:szCs w:val="24"/>
        </w:rPr>
        <w:t>V</w:t>
      </w:r>
      <w:r w:rsidRPr="00CA2439">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Принципы радиосвязи и телевидения. Радиолокация.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Электромагнитное загрязнение окружающей среды.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Образование и распространение поперечных и продольных волн.</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Колеблющееся тело как источник звука.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отражения и преломления механических волн.</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интерференции и дифракции механических волн.</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Звуковой резонанс.</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3. Оптика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Дисперсия света. Сложный состав белого света. Цвет.</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Пределы применимости геометрической оптики.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Поляризация света.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Полное внутреннее отражение. Модель световода.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свойств изображений в линзах.</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Модели микроскопа, телескопа.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интерференции света.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дифракции света.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Наблюдение дисперсии света.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Получение спектра с помощью призмы.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Получение спектра с помощью дифракционной решётки.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поляризации света.</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Измерение показателя преломления стекла.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свойств изображений в линзах.</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дисперсии света.</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6. Основы специальной теории относительности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Относительность одновременности. Замедление времени и сокращение длины.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Энергия и импульс релятивистской частицы.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Связь массы с энергией и импульсом релятивистской частицы. Энергия покоя.</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7. Квантовая физика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1. Элементы квантовой оптики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Давление света. Опыты П. Н. Лебедева.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Химическое действие света.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Фотоэффект на установке с цинковой пластиной.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Исследование законов внешнего фотоэффекта.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Светодиод.</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Солнечная батарея.</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2. Строение атома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Модель атома Томсона. Опыты Резерфорда по рассеянию </w:t>
      </w:r>
      <w:r w:rsidRPr="00CA2439">
        <w:rPr>
          <w:rFonts w:ascii="Times New Roman" w:hAnsi="Times New Roman"/>
          <w:color w:val="000000"/>
          <w:sz w:val="24"/>
          <w:szCs w:val="24"/>
        </w:rPr>
        <w:t>α</w:t>
      </w:r>
      <w:r w:rsidRPr="00CA2439">
        <w:rPr>
          <w:rFonts w:ascii="Times New Roman" w:hAnsi="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Спонтанное и вынужденное излучение.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Модель опыта Резерфорда.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Определение длины волны лазера.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линейчатых спектров излучения.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Лазер.</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Наблюдение линейчатого спектра.</w:t>
      </w:r>
    </w:p>
    <w:p w:rsidR="00556CC0" w:rsidRPr="00CA2439" w:rsidRDefault="00CA2439">
      <w:pPr>
        <w:spacing w:after="0" w:line="264" w:lineRule="auto"/>
        <w:ind w:firstLine="600"/>
        <w:jc w:val="both"/>
        <w:rPr>
          <w:sz w:val="24"/>
          <w:szCs w:val="24"/>
          <w:lang w:val="ru-RU"/>
        </w:rPr>
      </w:pPr>
      <w:r w:rsidRPr="00CA2439">
        <w:rPr>
          <w:rFonts w:ascii="Times New Roman" w:hAnsi="Times New Roman"/>
          <w:b/>
          <w:i/>
          <w:color w:val="000000"/>
          <w:sz w:val="24"/>
          <w:szCs w:val="24"/>
          <w:lang w:val="ru-RU"/>
        </w:rPr>
        <w:t>Тема 3. Атомное ядро</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Энергия связи нуклонов в ядре. Ядерные силы. Дефект массы ядра.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Ядерные реакции. Деление и синтез ядер.</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Элементарные частицы. Открытие позитрона.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Методы наблюдения и регистрации элементарных частиц.</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Фундаментальные взаимодействия. Единство физической картины мира.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Демонстрации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Счётчик ионизирующих частиц.</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Ученический эксперимент, лабораторные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Исследование треков частиц (по готовым фотографиям).</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Раздел 8. Элементы астрономии и астрофизики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Вид звёздного неба. Созвездия, яркие звёзды, планеты, их видимое движение.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Солнечная система.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Млечный Путь – наша Галактика. Положение и движение Солнца в Галактике. Типы галактик. Радиогалактики и квазары. Чёрные дыры в ядрах галактик.</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Масштабная структура Вселенной. Метагалактика.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Нерешённые проблемы астрономии.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Ученические наблюдения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Наблюдения в телескоп Луны, планет, Млечного Пути.</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Обобщающее повторение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Межпредметные связи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Межпредметные понятия</w:t>
      </w:r>
      <w:r w:rsidRPr="00CA243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Математика:</w:t>
      </w:r>
      <w:r w:rsidRPr="00CA2439">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Биология:</w:t>
      </w:r>
      <w:r w:rsidRPr="00CA2439">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Химия:</w:t>
      </w:r>
      <w:r w:rsidRPr="00CA2439">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География:</w:t>
      </w:r>
      <w:r w:rsidRPr="00CA2439">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i/>
          <w:color w:val="000000"/>
          <w:sz w:val="24"/>
          <w:szCs w:val="24"/>
          <w:lang w:val="ru-RU"/>
        </w:rPr>
        <w:t>Технология:</w:t>
      </w:r>
      <w:r w:rsidRPr="00CA2439">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56CC0" w:rsidRPr="00CA2439" w:rsidRDefault="00556CC0">
      <w:pPr>
        <w:rPr>
          <w:sz w:val="24"/>
          <w:szCs w:val="24"/>
          <w:lang w:val="ru-RU"/>
        </w:rPr>
        <w:sectPr w:rsidR="00556CC0" w:rsidRPr="00CA2439" w:rsidSect="00CA2439">
          <w:pgSz w:w="11906" w:h="16383"/>
          <w:pgMar w:top="720" w:right="720" w:bottom="720" w:left="720" w:header="720" w:footer="720" w:gutter="0"/>
          <w:cols w:space="720"/>
          <w:docGrid w:linePitch="299"/>
        </w:sectPr>
      </w:pPr>
    </w:p>
    <w:p w:rsidR="00556CC0" w:rsidRPr="00CA2439" w:rsidRDefault="00556CC0">
      <w:pPr>
        <w:spacing w:after="0" w:line="264" w:lineRule="auto"/>
        <w:ind w:left="120"/>
        <w:jc w:val="both"/>
        <w:rPr>
          <w:sz w:val="24"/>
          <w:szCs w:val="24"/>
          <w:lang w:val="ru-RU"/>
        </w:rPr>
      </w:pPr>
      <w:bookmarkStart w:id="5" w:name="block-4070862"/>
      <w:bookmarkEnd w:id="4"/>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56CC0" w:rsidRPr="00CA2439" w:rsidRDefault="00556CC0">
      <w:pPr>
        <w:spacing w:after="0"/>
        <w:ind w:left="120"/>
        <w:rPr>
          <w:sz w:val="24"/>
          <w:szCs w:val="24"/>
          <w:lang w:val="ru-RU"/>
        </w:rPr>
      </w:pPr>
      <w:bookmarkStart w:id="6" w:name="_Toc138345808"/>
      <w:bookmarkEnd w:id="6"/>
    </w:p>
    <w:p w:rsidR="00556CC0" w:rsidRPr="00CA2439" w:rsidRDefault="00CA2439">
      <w:pPr>
        <w:spacing w:after="0"/>
        <w:ind w:left="120"/>
        <w:rPr>
          <w:sz w:val="24"/>
          <w:szCs w:val="24"/>
          <w:lang w:val="ru-RU"/>
        </w:rPr>
      </w:pPr>
      <w:r w:rsidRPr="00CA2439">
        <w:rPr>
          <w:rFonts w:ascii="Times New Roman" w:hAnsi="Times New Roman"/>
          <w:b/>
          <w:color w:val="000000"/>
          <w:sz w:val="24"/>
          <w:szCs w:val="24"/>
          <w:lang w:val="ru-RU"/>
        </w:rPr>
        <w:t>ЛИЧНОСТНЫЕ РЕЗУЛЬТАТЫ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1) гражданского воспитания: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готовность к гуманитарной и волонтёрской деятельности;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2)патриотического воспитания: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сформированность российской гражданской идентичности, патриотизма;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3)духовно-нравственного воспитания: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сформированность нравственного сознания, этического поведения;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осознание личного вклада в построение устойчивого будущего;</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4)эстетического воспитания: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5)трудового воспитания: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6)экологического воспитания: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556CC0" w:rsidRPr="00CA2439" w:rsidRDefault="00CA2439">
      <w:pPr>
        <w:spacing w:after="0" w:line="264" w:lineRule="auto"/>
        <w:ind w:firstLine="600"/>
        <w:jc w:val="both"/>
        <w:rPr>
          <w:sz w:val="24"/>
          <w:szCs w:val="24"/>
          <w:lang w:val="ru-RU"/>
        </w:rPr>
      </w:pPr>
      <w:r w:rsidRPr="00CA2439">
        <w:rPr>
          <w:rFonts w:ascii="Times New Roman" w:hAnsi="Times New Roman"/>
          <w:b/>
          <w:color w:val="000000"/>
          <w:sz w:val="24"/>
          <w:szCs w:val="24"/>
          <w:lang w:val="ru-RU"/>
        </w:rPr>
        <w:t>7)ценности научного познания: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56CC0" w:rsidRPr="00CA2439" w:rsidRDefault="00556CC0">
      <w:pPr>
        <w:spacing w:after="0"/>
        <w:ind w:left="120"/>
        <w:rPr>
          <w:sz w:val="24"/>
          <w:szCs w:val="24"/>
          <w:lang w:val="ru-RU"/>
        </w:rPr>
      </w:pPr>
      <w:bookmarkStart w:id="7" w:name="_Toc138345809"/>
      <w:bookmarkEnd w:id="7"/>
    </w:p>
    <w:p w:rsidR="00556CC0" w:rsidRPr="00CA2439" w:rsidRDefault="00CA2439">
      <w:pPr>
        <w:spacing w:after="0"/>
        <w:ind w:left="120"/>
        <w:rPr>
          <w:sz w:val="24"/>
          <w:szCs w:val="24"/>
          <w:lang w:val="ru-RU"/>
        </w:rPr>
      </w:pPr>
      <w:r w:rsidRPr="00CA2439">
        <w:rPr>
          <w:rFonts w:ascii="Times New Roman" w:hAnsi="Times New Roman"/>
          <w:b/>
          <w:color w:val="000000"/>
          <w:sz w:val="24"/>
          <w:szCs w:val="24"/>
          <w:lang w:val="ru-RU"/>
        </w:rPr>
        <w:t>МЕТАПРЕДМЕТНЫЕ РЕЗУЛЬТАТЫ</w:t>
      </w:r>
    </w:p>
    <w:p w:rsidR="00556CC0" w:rsidRPr="00CA2439" w:rsidRDefault="00556CC0">
      <w:pPr>
        <w:spacing w:after="0"/>
        <w:ind w:left="120"/>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Познавательные универсальные учебные действия</w:t>
      </w: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Базовые логические действия: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определять цели деятельности, задавать параметры и критерии их достижения;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развивать креативное мышление при решении жизненных проблем.</w:t>
      </w: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Базовые исследовательские действия</w:t>
      </w:r>
      <w:r w:rsidRPr="00CA2439">
        <w:rPr>
          <w:rFonts w:ascii="Times New Roman" w:hAnsi="Times New Roman"/>
          <w:color w:val="000000"/>
          <w:sz w:val="24"/>
          <w:szCs w:val="24"/>
          <w:lang w:val="ru-RU"/>
        </w:rPr>
        <w:t>:</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давать оценку новым ситуациям, оценивать приобретённый опыт;</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уметь интегрировать знания из разных предметных областей;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выдвигать новые идеи, предлагать оригинальные подходы и решения;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ставить проблемы и задачи, допускающие альтернативные решения.</w:t>
      </w: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lastRenderedPageBreak/>
        <w:t>Работа с информацией: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оценивать достоверность информации;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Коммуникативные универсальные учебные действия: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осуществлять общение на уроках физики и во вне­урочной деятельности;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распознавать предпосылки конфликтных ситуаций и смягчать конфликты;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понимать и использовать преимущества командной и индивидуальной работы;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56CC0" w:rsidRPr="00CA2439" w:rsidRDefault="00556CC0">
      <w:pPr>
        <w:spacing w:after="0" w:line="264" w:lineRule="auto"/>
        <w:ind w:left="120"/>
        <w:jc w:val="both"/>
        <w:rPr>
          <w:sz w:val="24"/>
          <w:szCs w:val="24"/>
          <w:lang w:val="ru-RU"/>
        </w:rPr>
      </w:pP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Регулятивные универсальные учебные действия</w:t>
      </w: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Самоорганизация: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давать оценку новым ситуациям;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расширять рамки учебного предмета на основе личных предпочтений;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оценивать приобретённый опыт;</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556CC0" w:rsidRPr="00CA2439" w:rsidRDefault="00CA2439">
      <w:pPr>
        <w:spacing w:after="0" w:line="264" w:lineRule="auto"/>
        <w:ind w:left="120"/>
        <w:jc w:val="both"/>
        <w:rPr>
          <w:sz w:val="24"/>
          <w:szCs w:val="24"/>
          <w:lang w:val="ru-RU"/>
        </w:rPr>
      </w:pPr>
      <w:r w:rsidRPr="00CA2439">
        <w:rPr>
          <w:rFonts w:ascii="Times New Roman" w:hAnsi="Times New Roman"/>
          <w:b/>
          <w:color w:val="000000"/>
          <w:sz w:val="24"/>
          <w:szCs w:val="24"/>
          <w:lang w:val="ru-RU"/>
        </w:rPr>
        <w:t>Самоконтроль, эмоциональный интеллект:</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использовать приёмы рефлексии для оценки ситуации, выбора верного решения;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уметь оценивать риски и своевременно принимать решения по их снижению;</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принимать мотивы и аргументы других при анализе результатов деятельности;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принимать себя, понимая свои недостатки и достоинства;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признавать своё право и право других на ошибки.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56CC0" w:rsidRPr="00CA2439" w:rsidRDefault="00556CC0">
      <w:pPr>
        <w:spacing w:after="0"/>
        <w:ind w:left="120"/>
        <w:rPr>
          <w:sz w:val="24"/>
          <w:szCs w:val="24"/>
          <w:lang w:val="ru-RU"/>
        </w:rPr>
      </w:pPr>
      <w:bookmarkStart w:id="8" w:name="_Toc138345810"/>
      <w:bookmarkStart w:id="9" w:name="_Toc134720971"/>
      <w:bookmarkEnd w:id="8"/>
      <w:bookmarkEnd w:id="9"/>
    </w:p>
    <w:p w:rsidR="00556CC0" w:rsidRPr="00CA2439" w:rsidRDefault="00556CC0">
      <w:pPr>
        <w:spacing w:after="0"/>
        <w:ind w:left="120"/>
        <w:rPr>
          <w:sz w:val="24"/>
          <w:szCs w:val="24"/>
          <w:lang w:val="ru-RU"/>
        </w:rPr>
      </w:pPr>
    </w:p>
    <w:p w:rsidR="00556CC0" w:rsidRPr="00CA2439" w:rsidRDefault="00CA2439">
      <w:pPr>
        <w:spacing w:after="0"/>
        <w:ind w:left="120"/>
        <w:rPr>
          <w:sz w:val="24"/>
          <w:szCs w:val="24"/>
          <w:lang w:val="ru-RU"/>
        </w:rPr>
      </w:pPr>
      <w:r w:rsidRPr="00CA2439">
        <w:rPr>
          <w:rFonts w:ascii="Times New Roman" w:hAnsi="Times New Roman"/>
          <w:b/>
          <w:color w:val="000000"/>
          <w:sz w:val="24"/>
          <w:szCs w:val="24"/>
          <w:lang w:val="ru-RU"/>
        </w:rPr>
        <w:t>ПРЕДМЕТНЫЕ РЕЗУЛЬТАТЫ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К концу обучения </w:t>
      </w:r>
      <w:r w:rsidRPr="00CA2439">
        <w:rPr>
          <w:rFonts w:ascii="Times New Roman" w:hAnsi="Times New Roman"/>
          <w:b/>
          <w:color w:val="000000"/>
          <w:sz w:val="24"/>
          <w:szCs w:val="24"/>
          <w:lang w:val="ru-RU"/>
        </w:rPr>
        <w:t>в 10 классе</w:t>
      </w:r>
      <w:r w:rsidRPr="00CA243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CA2439">
        <w:rPr>
          <w:rFonts w:ascii="Times New Roman" w:hAnsi="Times New Roman"/>
          <w:color w:val="000000"/>
          <w:sz w:val="24"/>
          <w:szCs w:val="24"/>
        </w:rPr>
        <w:t>I</w:t>
      </w:r>
      <w:r w:rsidRPr="00CA2439">
        <w:rPr>
          <w:rFonts w:ascii="Times New Roman" w:hAnsi="Times New Roman"/>
          <w:color w:val="000000"/>
          <w:sz w:val="24"/>
          <w:szCs w:val="24"/>
          <w:lang w:val="ru-RU"/>
        </w:rPr>
        <w:t xml:space="preserve">, </w:t>
      </w:r>
      <w:r w:rsidRPr="00CA2439">
        <w:rPr>
          <w:rFonts w:ascii="Times New Roman" w:hAnsi="Times New Roman"/>
          <w:color w:val="000000"/>
          <w:sz w:val="24"/>
          <w:szCs w:val="24"/>
        </w:rPr>
        <w:t>II</w:t>
      </w:r>
      <w:r w:rsidRPr="00CA2439">
        <w:rPr>
          <w:rFonts w:ascii="Times New Roman" w:hAnsi="Times New Roman"/>
          <w:color w:val="000000"/>
          <w:sz w:val="24"/>
          <w:szCs w:val="24"/>
          <w:lang w:val="ru-RU"/>
        </w:rPr>
        <w:t xml:space="preserve"> и </w:t>
      </w:r>
      <w:r w:rsidRPr="00CA2439">
        <w:rPr>
          <w:rFonts w:ascii="Times New Roman" w:hAnsi="Times New Roman"/>
          <w:color w:val="000000"/>
          <w:sz w:val="24"/>
          <w:szCs w:val="24"/>
        </w:rPr>
        <w:t>III</w:t>
      </w:r>
      <w:r w:rsidRPr="00CA2439">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К концу обучения </w:t>
      </w:r>
      <w:r w:rsidRPr="00CA2439">
        <w:rPr>
          <w:rFonts w:ascii="Times New Roman" w:hAnsi="Times New Roman"/>
          <w:b/>
          <w:color w:val="000000"/>
          <w:sz w:val="24"/>
          <w:szCs w:val="24"/>
          <w:lang w:val="ru-RU"/>
        </w:rPr>
        <w:t>в 11 классе</w:t>
      </w:r>
      <w:r w:rsidRPr="00CA243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w:t>
      </w:r>
      <w:r w:rsidRPr="00CA2439">
        <w:rPr>
          <w:rFonts w:ascii="Times New Roman" w:hAnsi="Times New Roman"/>
          <w:color w:val="000000"/>
          <w:sz w:val="24"/>
          <w:szCs w:val="24"/>
          <w:lang w:val="ru-RU"/>
        </w:rPr>
        <w:lastRenderedPageBreak/>
        <w:t>единицы, указывать формулы, связывающие данную физическую величину с другими величинами, вычислять значение физической величины;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56CC0" w:rsidRPr="00CA2439" w:rsidRDefault="00CA2439">
      <w:pPr>
        <w:spacing w:after="0" w:line="264" w:lineRule="auto"/>
        <w:ind w:firstLine="600"/>
        <w:jc w:val="both"/>
        <w:rPr>
          <w:sz w:val="24"/>
          <w:szCs w:val="24"/>
          <w:lang w:val="ru-RU"/>
        </w:rPr>
      </w:pPr>
      <w:r w:rsidRPr="00CA2439">
        <w:rPr>
          <w:rFonts w:ascii="Times New Roman" w:hAnsi="Times New Roman"/>
          <w:color w:val="000000"/>
          <w:sz w:val="24"/>
          <w:szCs w:val="24"/>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556CC0" w:rsidRPr="00CA2439" w:rsidRDefault="00556CC0">
      <w:pPr>
        <w:rPr>
          <w:sz w:val="24"/>
          <w:szCs w:val="24"/>
          <w:lang w:val="ru-RU"/>
        </w:rPr>
        <w:sectPr w:rsidR="00556CC0" w:rsidRPr="00CA2439">
          <w:pgSz w:w="11906" w:h="16383"/>
          <w:pgMar w:top="1134" w:right="850" w:bottom="1134" w:left="1701" w:header="720" w:footer="720" w:gutter="0"/>
          <w:cols w:space="720"/>
        </w:sectPr>
      </w:pPr>
    </w:p>
    <w:p w:rsidR="00556CC0" w:rsidRPr="00CA2439" w:rsidRDefault="00CA2439">
      <w:pPr>
        <w:spacing w:after="0"/>
        <w:ind w:left="120"/>
        <w:rPr>
          <w:sz w:val="24"/>
          <w:szCs w:val="24"/>
        </w:rPr>
      </w:pPr>
      <w:bookmarkStart w:id="10" w:name="block-4070863"/>
      <w:bookmarkEnd w:id="5"/>
      <w:r w:rsidRPr="00CA2439">
        <w:rPr>
          <w:rFonts w:ascii="Times New Roman" w:hAnsi="Times New Roman"/>
          <w:b/>
          <w:color w:val="000000"/>
          <w:sz w:val="24"/>
          <w:szCs w:val="24"/>
        </w:rPr>
        <w:lastRenderedPageBreak/>
        <w:t xml:space="preserve">ТЕМАТИЧЕСКОЕ ПЛАНИРОВАНИЕ </w:t>
      </w:r>
    </w:p>
    <w:p w:rsidR="00556CC0" w:rsidRPr="00CA2439" w:rsidRDefault="00CA2439">
      <w:pPr>
        <w:spacing w:after="0"/>
        <w:ind w:left="120"/>
        <w:rPr>
          <w:sz w:val="24"/>
          <w:szCs w:val="24"/>
        </w:rPr>
      </w:pPr>
      <w:r w:rsidRPr="00CA2439">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5"/>
        <w:gridCol w:w="2869"/>
        <w:gridCol w:w="1177"/>
        <w:gridCol w:w="1841"/>
        <w:gridCol w:w="1910"/>
        <w:gridCol w:w="3023"/>
        <w:gridCol w:w="2345"/>
      </w:tblGrid>
      <w:tr w:rsidR="00CA2439" w:rsidRPr="00CA2439" w:rsidTr="00CA2439">
        <w:trPr>
          <w:trHeight w:val="144"/>
          <w:tblCellSpacing w:w="20" w:type="nil"/>
        </w:trPr>
        <w:tc>
          <w:tcPr>
            <w:tcW w:w="966" w:type="dxa"/>
            <w:vMerge w:val="restart"/>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 xml:space="preserve">№ п/п </w:t>
            </w:r>
          </w:p>
          <w:p w:rsidR="00CA2439" w:rsidRPr="00CA2439" w:rsidRDefault="00CA2439">
            <w:pPr>
              <w:spacing w:after="0"/>
              <w:ind w:left="135"/>
              <w:rPr>
                <w:sz w:val="24"/>
                <w:szCs w:val="24"/>
              </w:rPr>
            </w:pPr>
          </w:p>
        </w:tc>
        <w:tc>
          <w:tcPr>
            <w:tcW w:w="3306" w:type="dxa"/>
            <w:vMerge w:val="restart"/>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 xml:space="preserve">Наименование разделов и тем программы </w:t>
            </w:r>
          </w:p>
          <w:p w:rsidR="00CA2439" w:rsidRPr="00CA2439" w:rsidRDefault="00CA2439">
            <w:pPr>
              <w:spacing w:after="0"/>
              <w:ind w:left="135"/>
              <w:rPr>
                <w:sz w:val="24"/>
                <w:szCs w:val="24"/>
              </w:rPr>
            </w:pPr>
          </w:p>
        </w:tc>
        <w:tc>
          <w:tcPr>
            <w:tcW w:w="5040" w:type="dxa"/>
            <w:gridSpan w:val="3"/>
            <w:tcMar>
              <w:top w:w="50" w:type="dxa"/>
              <w:left w:w="100" w:type="dxa"/>
            </w:tcMar>
            <w:vAlign w:val="center"/>
          </w:tcPr>
          <w:p w:rsidR="00CA2439" w:rsidRPr="00CA2439" w:rsidRDefault="00CA2439">
            <w:pPr>
              <w:spacing w:after="0"/>
              <w:rPr>
                <w:sz w:val="24"/>
                <w:szCs w:val="24"/>
              </w:rPr>
            </w:pPr>
            <w:r w:rsidRPr="00CA2439">
              <w:rPr>
                <w:rFonts w:ascii="Times New Roman" w:hAnsi="Times New Roman"/>
                <w:b/>
                <w:color w:val="000000"/>
                <w:sz w:val="24"/>
                <w:szCs w:val="24"/>
              </w:rPr>
              <w:t>Количество часов</w:t>
            </w:r>
          </w:p>
        </w:tc>
        <w:tc>
          <w:tcPr>
            <w:tcW w:w="3023" w:type="dxa"/>
            <w:vMerge w:val="restart"/>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 xml:space="preserve">Электронные (цифровые) образовательные ресурсы </w:t>
            </w:r>
          </w:p>
          <w:p w:rsidR="00CA2439" w:rsidRPr="00CA2439" w:rsidRDefault="00CA2439">
            <w:pPr>
              <w:spacing w:after="0"/>
              <w:ind w:left="135"/>
              <w:rPr>
                <w:sz w:val="24"/>
                <w:szCs w:val="24"/>
              </w:rPr>
            </w:pPr>
          </w:p>
        </w:tc>
        <w:tc>
          <w:tcPr>
            <w:tcW w:w="1705" w:type="dxa"/>
          </w:tcPr>
          <w:p w:rsidR="00CA2439" w:rsidRPr="00CA2439" w:rsidRDefault="00CA2439">
            <w:pPr>
              <w:spacing w:after="0"/>
              <w:ind w:left="135"/>
              <w:rPr>
                <w:rFonts w:ascii="Times New Roman" w:hAnsi="Times New Roman"/>
                <w:b/>
                <w:color w:val="000000"/>
                <w:sz w:val="24"/>
                <w:szCs w:val="24"/>
              </w:rPr>
            </w:pPr>
          </w:p>
        </w:tc>
      </w:tr>
      <w:tr w:rsidR="00CA2439" w:rsidRPr="00CA2439" w:rsidTr="00CA2439">
        <w:trPr>
          <w:trHeight w:val="144"/>
          <w:tblCellSpacing w:w="20" w:type="nil"/>
        </w:trPr>
        <w:tc>
          <w:tcPr>
            <w:tcW w:w="966" w:type="dxa"/>
            <w:vMerge/>
            <w:tcBorders>
              <w:top w:val="nil"/>
            </w:tcBorders>
            <w:tcMar>
              <w:top w:w="50" w:type="dxa"/>
              <w:left w:w="100" w:type="dxa"/>
            </w:tcMar>
          </w:tcPr>
          <w:p w:rsidR="00CA2439" w:rsidRPr="00CA2439" w:rsidRDefault="00CA2439">
            <w:pPr>
              <w:rPr>
                <w:sz w:val="24"/>
                <w:szCs w:val="24"/>
              </w:rPr>
            </w:pPr>
          </w:p>
        </w:tc>
        <w:tc>
          <w:tcPr>
            <w:tcW w:w="3306" w:type="dxa"/>
            <w:vMerge/>
            <w:tcBorders>
              <w:top w:val="nil"/>
            </w:tcBorders>
            <w:tcMar>
              <w:top w:w="50" w:type="dxa"/>
              <w:left w:w="100" w:type="dxa"/>
            </w:tcMar>
          </w:tcPr>
          <w:p w:rsidR="00CA2439" w:rsidRPr="00CA2439" w:rsidRDefault="00CA2439">
            <w:pPr>
              <w:rPr>
                <w:sz w:val="24"/>
                <w:szCs w:val="24"/>
              </w:rPr>
            </w:pPr>
          </w:p>
        </w:tc>
        <w:tc>
          <w:tcPr>
            <w:tcW w:w="1289"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 xml:space="preserve">Всего </w:t>
            </w:r>
          </w:p>
          <w:p w:rsidR="00CA2439" w:rsidRPr="00CA2439" w:rsidRDefault="00CA2439">
            <w:pPr>
              <w:spacing w:after="0"/>
              <w:ind w:left="135"/>
              <w:rPr>
                <w:sz w:val="24"/>
                <w:szCs w:val="24"/>
              </w:rPr>
            </w:pPr>
          </w:p>
        </w:tc>
        <w:tc>
          <w:tcPr>
            <w:tcW w:w="1841"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 xml:space="preserve">Контрольные работы </w:t>
            </w:r>
          </w:p>
          <w:p w:rsidR="00CA2439" w:rsidRPr="00CA2439" w:rsidRDefault="00CA2439">
            <w:pPr>
              <w:spacing w:after="0"/>
              <w:ind w:left="135"/>
              <w:rPr>
                <w:sz w:val="24"/>
                <w:szCs w:val="24"/>
              </w:rPr>
            </w:pPr>
          </w:p>
        </w:tc>
        <w:tc>
          <w:tcPr>
            <w:tcW w:w="1910"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 xml:space="preserve">Практические работы </w:t>
            </w:r>
          </w:p>
          <w:p w:rsidR="00CA2439" w:rsidRPr="00CA2439" w:rsidRDefault="00CA2439">
            <w:pPr>
              <w:spacing w:after="0"/>
              <w:ind w:left="135"/>
              <w:rPr>
                <w:sz w:val="24"/>
                <w:szCs w:val="24"/>
              </w:rPr>
            </w:pPr>
          </w:p>
        </w:tc>
        <w:tc>
          <w:tcPr>
            <w:tcW w:w="3023" w:type="dxa"/>
            <w:vMerge/>
            <w:tcBorders>
              <w:top w:val="nil"/>
            </w:tcBorders>
            <w:tcMar>
              <w:top w:w="50" w:type="dxa"/>
              <w:left w:w="100" w:type="dxa"/>
            </w:tcMar>
          </w:tcPr>
          <w:p w:rsidR="00CA2439" w:rsidRPr="00CA2439" w:rsidRDefault="00CA2439">
            <w:pPr>
              <w:rPr>
                <w:sz w:val="24"/>
                <w:szCs w:val="24"/>
              </w:rPr>
            </w:pPr>
          </w:p>
        </w:tc>
        <w:tc>
          <w:tcPr>
            <w:tcW w:w="1705" w:type="dxa"/>
            <w:tcBorders>
              <w:top w:val="nil"/>
            </w:tcBorders>
          </w:tcPr>
          <w:p w:rsidR="00CA2439" w:rsidRPr="00CA2439" w:rsidRDefault="00CA2439">
            <w:pPr>
              <w:rPr>
                <w:sz w:val="24"/>
                <w:szCs w:val="24"/>
              </w:rPr>
            </w:pPr>
          </w:p>
        </w:tc>
      </w:tr>
      <w:tr w:rsidR="00CA2439" w:rsidRPr="001F62B7" w:rsidTr="00CA2439">
        <w:trPr>
          <w:trHeight w:val="144"/>
          <w:tblCellSpacing w:w="20" w:type="nil"/>
        </w:trPr>
        <w:tc>
          <w:tcPr>
            <w:tcW w:w="12335" w:type="dxa"/>
            <w:gridSpan w:val="6"/>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b/>
                <w:color w:val="000000"/>
                <w:sz w:val="24"/>
                <w:szCs w:val="24"/>
                <w:lang w:val="ru-RU"/>
              </w:rPr>
              <w:t>Раздел 1.ФИЗИКА И МЕТОДЫ НАУЧНОГО ПОЗНАНИЯ</w:t>
            </w:r>
          </w:p>
        </w:tc>
        <w:tc>
          <w:tcPr>
            <w:tcW w:w="1705" w:type="dxa"/>
          </w:tcPr>
          <w:p w:rsidR="00CA2439" w:rsidRPr="00CA2439" w:rsidRDefault="00CA2439">
            <w:pPr>
              <w:spacing w:after="0"/>
              <w:ind w:left="135"/>
              <w:rPr>
                <w:rFonts w:ascii="Times New Roman" w:hAnsi="Times New Roman"/>
                <w:b/>
                <w:color w:val="000000"/>
                <w:sz w:val="24"/>
                <w:szCs w:val="24"/>
                <w:lang w:val="ru-RU"/>
              </w:rPr>
            </w:pPr>
          </w:p>
        </w:tc>
      </w:tr>
      <w:tr w:rsidR="00CA2439" w:rsidRPr="00CA2439"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1.1</w:t>
            </w:r>
          </w:p>
        </w:tc>
        <w:tc>
          <w:tcPr>
            <w:tcW w:w="3306"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Физика и методы научного познания</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2 </w:t>
            </w:r>
          </w:p>
        </w:tc>
        <w:tc>
          <w:tcPr>
            <w:tcW w:w="1841"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910" w:type="dxa"/>
            <w:tcMar>
              <w:top w:w="50" w:type="dxa"/>
              <w:left w:w="100" w:type="dxa"/>
            </w:tcMar>
            <w:vAlign w:val="center"/>
          </w:tcPr>
          <w:p w:rsidR="00CA2439" w:rsidRPr="00CA2439" w:rsidRDefault="00CA2439">
            <w:pPr>
              <w:spacing w:after="0"/>
              <w:ind w:left="135"/>
              <w:jc w:val="center"/>
              <w:rPr>
                <w:sz w:val="24"/>
                <w:szCs w:val="24"/>
              </w:rPr>
            </w:pP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rsidP="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День знаний. Международный день распространения грамотности.</w:t>
            </w:r>
          </w:p>
          <w:p w:rsidR="00CA2439" w:rsidRPr="00CA2439" w:rsidRDefault="00CA2439" w:rsidP="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 xml:space="preserve">Предметная олимпиада. </w:t>
            </w:r>
          </w:p>
          <w:p w:rsidR="00CA2439" w:rsidRPr="00CA2439" w:rsidRDefault="00CA2439" w:rsidP="00CA2439">
            <w:pPr>
              <w:spacing w:after="0"/>
              <w:ind w:left="135"/>
              <w:rPr>
                <w:rFonts w:ascii="Times New Roman" w:hAnsi="Times New Roman"/>
                <w:color w:val="000000"/>
                <w:sz w:val="24"/>
                <w:szCs w:val="24"/>
                <w:lang w:val="ru-RU"/>
              </w:rPr>
            </w:pPr>
          </w:p>
        </w:tc>
      </w:tr>
      <w:tr w:rsidR="00CA2439" w:rsidRPr="00CA2439" w:rsidTr="00CA2439">
        <w:trPr>
          <w:trHeight w:val="144"/>
          <w:tblCellSpacing w:w="20" w:type="nil"/>
        </w:trPr>
        <w:tc>
          <w:tcPr>
            <w:tcW w:w="4272" w:type="dxa"/>
            <w:gridSpan w:val="2"/>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2 </w:t>
            </w:r>
          </w:p>
        </w:tc>
        <w:tc>
          <w:tcPr>
            <w:tcW w:w="6774" w:type="dxa"/>
            <w:gridSpan w:val="3"/>
            <w:tcMar>
              <w:top w:w="50" w:type="dxa"/>
              <w:left w:w="100" w:type="dxa"/>
            </w:tcMar>
            <w:vAlign w:val="center"/>
          </w:tcPr>
          <w:p w:rsidR="00CA2439" w:rsidRPr="00CA2439" w:rsidRDefault="00CA2439">
            <w:pPr>
              <w:rPr>
                <w:sz w:val="24"/>
                <w:szCs w:val="24"/>
              </w:rPr>
            </w:pPr>
          </w:p>
        </w:tc>
        <w:tc>
          <w:tcPr>
            <w:tcW w:w="1705" w:type="dxa"/>
          </w:tcPr>
          <w:p w:rsidR="00CA2439" w:rsidRPr="00CA2439" w:rsidRDefault="00CA2439">
            <w:pPr>
              <w:rPr>
                <w:sz w:val="24"/>
                <w:szCs w:val="24"/>
              </w:rPr>
            </w:pPr>
          </w:p>
        </w:tc>
      </w:tr>
      <w:tr w:rsidR="00CA2439" w:rsidRPr="00CA2439" w:rsidTr="00CA2439">
        <w:trPr>
          <w:trHeight w:val="144"/>
          <w:tblCellSpacing w:w="20" w:type="nil"/>
        </w:trPr>
        <w:tc>
          <w:tcPr>
            <w:tcW w:w="12335" w:type="dxa"/>
            <w:gridSpan w:val="6"/>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Раздел 2.МЕХАНИКА</w:t>
            </w:r>
          </w:p>
        </w:tc>
        <w:tc>
          <w:tcPr>
            <w:tcW w:w="1705" w:type="dxa"/>
          </w:tcPr>
          <w:p w:rsidR="00CA2439" w:rsidRPr="00CA2439" w:rsidRDefault="00CA2439">
            <w:pPr>
              <w:spacing w:after="0"/>
              <w:ind w:left="135"/>
              <w:rPr>
                <w:rFonts w:ascii="Times New Roman" w:hAnsi="Times New Roman"/>
                <w:b/>
                <w:color w:val="000000"/>
                <w:sz w:val="24"/>
                <w:szCs w:val="24"/>
              </w:rPr>
            </w:pPr>
          </w:p>
        </w:tc>
      </w:tr>
      <w:tr w:rsidR="00CA2439" w:rsidRPr="001F62B7"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2.1</w:t>
            </w:r>
          </w:p>
        </w:tc>
        <w:tc>
          <w:tcPr>
            <w:tcW w:w="3306"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Кинематика</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5 </w:t>
            </w:r>
          </w:p>
        </w:tc>
        <w:tc>
          <w:tcPr>
            <w:tcW w:w="1841" w:type="dxa"/>
            <w:tcMar>
              <w:top w:w="50" w:type="dxa"/>
              <w:left w:w="100" w:type="dxa"/>
            </w:tcMar>
            <w:vAlign w:val="center"/>
          </w:tcPr>
          <w:p w:rsidR="00CA2439" w:rsidRPr="00CA2439" w:rsidRDefault="00CA2439">
            <w:pPr>
              <w:spacing w:after="0"/>
              <w:ind w:left="135"/>
              <w:jc w:val="center"/>
              <w:rPr>
                <w:sz w:val="24"/>
                <w:szCs w:val="24"/>
              </w:rPr>
            </w:pP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2 </w:t>
            </w: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Всероссийский урок «Экология и энергосбережение» в рамках Всероссийского фестиваля энергосбережения – ВместеЯрче.</w:t>
            </w:r>
          </w:p>
        </w:tc>
      </w:tr>
      <w:tr w:rsidR="00CA2439" w:rsidRPr="00CA2439"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2.2</w:t>
            </w:r>
          </w:p>
        </w:tc>
        <w:tc>
          <w:tcPr>
            <w:tcW w:w="3306"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Динамика</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7 </w:t>
            </w:r>
          </w:p>
        </w:tc>
        <w:tc>
          <w:tcPr>
            <w:tcW w:w="1841" w:type="dxa"/>
            <w:tcMar>
              <w:top w:w="50" w:type="dxa"/>
              <w:left w:w="100" w:type="dxa"/>
            </w:tcMar>
            <w:vAlign w:val="center"/>
          </w:tcPr>
          <w:p w:rsidR="00CA2439" w:rsidRPr="00CA2439" w:rsidRDefault="00CA2439">
            <w:pPr>
              <w:spacing w:after="0"/>
              <w:ind w:left="135"/>
              <w:jc w:val="center"/>
              <w:rPr>
                <w:sz w:val="24"/>
                <w:szCs w:val="24"/>
              </w:rPr>
            </w:pP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2 </w:t>
            </w: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rsidP="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 xml:space="preserve">Урок –диспут «День </w:t>
            </w:r>
            <w:r w:rsidRPr="00CA2439">
              <w:rPr>
                <w:rFonts w:ascii="Times New Roman" w:hAnsi="Times New Roman"/>
                <w:color w:val="000000"/>
                <w:sz w:val="24"/>
                <w:szCs w:val="24"/>
                <w:lang w:val="ru-RU"/>
              </w:rPr>
              <w:lastRenderedPageBreak/>
              <w:t xml:space="preserve">толерантности». </w:t>
            </w:r>
          </w:p>
          <w:p w:rsidR="00CA2439" w:rsidRPr="00CA2439" w:rsidRDefault="00CA2439">
            <w:pPr>
              <w:spacing w:after="0"/>
              <w:ind w:left="135"/>
              <w:rPr>
                <w:rFonts w:ascii="Times New Roman" w:hAnsi="Times New Roman"/>
                <w:color w:val="000000"/>
                <w:sz w:val="24"/>
                <w:szCs w:val="24"/>
                <w:lang w:val="ru-RU"/>
              </w:rPr>
            </w:pPr>
          </w:p>
        </w:tc>
      </w:tr>
      <w:tr w:rsidR="00CA2439" w:rsidRPr="00CA2439"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lastRenderedPageBreak/>
              <w:t>2.3</w:t>
            </w:r>
          </w:p>
        </w:tc>
        <w:tc>
          <w:tcPr>
            <w:tcW w:w="3306"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Законы сохранения в механике</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6 </w:t>
            </w:r>
          </w:p>
        </w:tc>
        <w:tc>
          <w:tcPr>
            <w:tcW w:w="1841"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Урок исследований.</w:t>
            </w:r>
          </w:p>
        </w:tc>
      </w:tr>
      <w:tr w:rsidR="00CA2439" w:rsidRPr="00CA2439" w:rsidTr="00CA2439">
        <w:trPr>
          <w:trHeight w:val="144"/>
          <w:tblCellSpacing w:w="20" w:type="nil"/>
        </w:trPr>
        <w:tc>
          <w:tcPr>
            <w:tcW w:w="4272" w:type="dxa"/>
            <w:gridSpan w:val="2"/>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18 </w:t>
            </w:r>
          </w:p>
        </w:tc>
        <w:tc>
          <w:tcPr>
            <w:tcW w:w="6774" w:type="dxa"/>
            <w:gridSpan w:val="3"/>
            <w:tcMar>
              <w:top w:w="50" w:type="dxa"/>
              <w:left w:w="100" w:type="dxa"/>
            </w:tcMar>
            <w:vAlign w:val="center"/>
          </w:tcPr>
          <w:p w:rsidR="00CA2439" w:rsidRPr="00CA2439" w:rsidRDefault="00CA2439">
            <w:pPr>
              <w:rPr>
                <w:sz w:val="24"/>
                <w:szCs w:val="24"/>
              </w:rPr>
            </w:pPr>
          </w:p>
        </w:tc>
        <w:tc>
          <w:tcPr>
            <w:tcW w:w="1705" w:type="dxa"/>
          </w:tcPr>
          <w:p w:rsidR="00CA2439" w:rsidRPr="00CA2439" w:rsidRDefault="00CA2439">
            <w:pPr>
              <w:rPr>
                <w:sz w:val="24"/>
                <w:szCs w:val="24"/>
              </w:rPr>
            </w:pPr>
          </w:p>
        </w:tc>
      </w:tr>
      <w:tr w:rsidR="00CA2439" w:rsidRPr="001F62B7" w:rsidTr="00CA2439">
        <w:trPr>
          <w:trHeight w:val="144"/>
          <w:tblCellSpacing w:w="20" w:type="nil"/>
        </w:trPr>
        <w:tc>
          <w:tcPr>
            <w:tcW w:w="12335" w:type="dxa"/>
            <w:gridSpan w:val="6"/>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b/>
                <w:color w:val="000000"/>
                <w:sz w:val="24"/>
                <w:szCs w:val="24"/>
                <w:lang w:val="ru-RU"/>
              </w:rPr>
              <w:t>Раздел 3.МОЛЕКУЛЯРНАЯ ФИЗИКА И ТЕРМОДИНАМИКА</w:t>
            </w:r>
          </w:p>
        </w:tc>
        <w:tc>
          <w:tcPr>
            <w:tcW w:w="1705" w:type="dxa"/>
          </w:tcPr>
          <w:p w:rsidR="00CA2439" w:rsidRPr="00CA2439" w:rsidRDefault="00CA2439">
            <w:pPr>
              <w:spacing w:after="0"/>
              <w:ind w:left="135"/>
              <w:rPr>
                <w:rFonts w:ascii="Times New Roman" w:hAnsi="Times New Roman"/>
                <w:b/>
                <w:color w:val="000000"/>
                <w:sz w:val="24"/>
                <w:szCs w:val="24"/>
                <w:lang w:val="ru-RU"/>
              </w:rPr>
            </w:pPr>
          </w:p>
        </w:tc>
      </w:tr>
      <w:tr w:rsidR="00CA2439" w:rsidRPr="00CA2439"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3.1</w:t>
            </w:r>
          </w:p>
        </w:tc>
        <w:tc>
          <w:tcPr>
            <w:tcW w:w="3306"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Основы молекулярно-кинетической теории</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9 </w:t>
            </w:r>
          </w:p>
        </w:tc>
        <w:tc>
          <w:tcPr>
            <w:tcW w:w="1841" w:type="dxa"/>
            <w:tcMar>
              <w:top w:w="50" w:type="dxa"/>
              <w:left w:w="100" w:type="dxa"/>
            </w:tcMar>
            <w:vAlign w:val="center"/>
          </w:tcPr>
          <w:p w:rsidR="00CA2439" w:rsidRPr="00CA2439" w:rsidRDefault="00CA2439">
            <w:pPr>
              <w:spacing w:after="0"/>
              <w:ind w:left="135"/>
              <w:jc w:val="center"/>
              <w:rPr>
                <w:sz w:val="24"/>
                <w:szCs w:val="24"/>
              </w:rPr>
            </w:pP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Урок проектной деятельности.</w:t>
            </w:r>
          </w:p>
        </w:tc>
      </w:tr>
      <w:tr w:rsidR="00CA2439" w:rsidRPr="00CA2439"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3.2</w:t>
            </w:r>
          </w:p>
        </w:tc>
        <w:tc>
          <w:tcPr>
            <w:tcW w:w="3306"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Основы термодинамики</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10 </w:t>
            </w:r>
          </w:p>
        </w:tc>
        <w:tc>
          <w:tcPr>
            <w:tcW w:w="1841"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910" w:type="dxa"/>
            <w:tcMar>
              <w:top w:w="50" w:type="dxa"/>
              <w:left w:w="100" w:type="dxa"/>
            </w:tcMar>
            <w:vAlign w:val="center"/>
          </w:tcPr>
          <w:p w:rsidR="00CA2439" w:rsidRPr="00CA2439" w:rsidRDefault="00CA2439">
            <w:pPr>
              <w:spacing w:after="0"/>
              <w:ind w:left="135"/>
              <w:jc w:val="center"/>
              <w:rPr>
                <w:sz w:val="24"/>
                <w:szCs w:val="24"/>
              </w:rPr>
            </w:pP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День Российской науки</w:t>
            </w:r>
          </w:p>
        </w:tc>
      </w:tr>
      <w:tr w:rsidR="00CA2439" w:rsidRPr="001F62B7"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3.3</w:t>
            </w:r>
          </w:p>
        </w:tc>
        <w:tc>
          <w:tcPr>
            <w:tcW w:w="3306"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Агрегатные состояния вещества. Фазовые переходы</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5 </w:t>
            </w:r>
          </w:p>
        </w:tc>
        <w:tc>
          <w:tcPr>
            <w:tcW w:w="1841" w:type="dxa"/>
            <w:tcMar>
              <w:top w:w="50" w:type="dxa"/>
              <w:left w:w="100" w:type="dxa"/>
            </w:tcMar>
            <w:vAlign w:val="center"/>
          </w:tcPr>
          <w:p w:rsidR="00CA2439" w:rsidRPr="00CA2439" w:rsidRDefault="00CA2439">
            <w:pPr>
              <w:spacing w:after="0"/>
              <w:ind w:left="135"/>
              <w:jc w:val="center"/>
              <w:rPr>
                <w:sz w:val="24"/>
                <w:szCs w:val="24"/>
              </w:rPr>
            </w:pPr>
          </w:p>
        </w:tc>
        <w:tc>
          <w:tcPr>
            <w:tcW w:w="1910" w:type="dxa"/>
            <w:tcMar>
              <w:top w:w="50" w:type="dxa"/>
              <w:left w:w="100" w:type="dxa"/>
            </w:tcMar>
            <w:vAlign w:val="center"/>
          </w:tcPr>
          <w:p w:rsidR="00CA2439" w:rsidRPr="00CA2439" w:rsidRDefault="00CA2439">
            <w:pPr>
              <w:spacing w:after="0"/>
              <w:ind w:left="135"/>
              <w:jc w:val="center"/>
              <w:rPr>
                <w:sz w:val="24"/>
                <w:szCs w:val="24"/>
              </w:rPr>
            </w:pP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rsidP="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 xml:space="preserve">Урок открытых мыслей. Урок фантазирования. </w:t>
            </w:r>
          </w:p>
          <w:p w:rsidR="00CA2439" w:rsidRPr="00CA2439" w:rsidRDefault="00CA2439">
            <w:pPr>
              <w:spacing w:after="0"/>
              <w:ind w:left="135"/>
              <w:rPr>
                <w:rFonts w:ascii="Times New Roman" w:hAnsi="Times New Roman"/>
                <w:color w:val="000000"/>
                <w:sz w:val="24"/>
                <w:szCs w:val="24"/>
                <w:lang w:val="ru-RU"/>
              </w:rPr>
            </w:pPr>
          </w:p>
        </w:tc>
      </w:tr>
      <w:tr w:rsidR="00CA2439" w:rsidRPr="00CA2439" w:rsidTr="00CA2439">
        <w:trPr>
          <w:trHeight w:val="144"/>
          <w:tblCellSpacing w:w="20" w:type="nil"/>
        </w:trPr>
        <w:tc>
          <w:tcPr>
            <w:tcW w:w="4272" w:type="dxa"/>
            <w:gridSpan w:val="2"/>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24 </w:t>
            </w:r>
          </w:p>
        </w:tc>
        <w:tc>
          <w:tcPr>
            <w:tcW w:w="6774" w:type="dxa"/>
            <w:gridSpan w:val="3"/>
            <w:tcMar>
              <w:top w:w="50" w:type="dxa"/>
              <w:left w:w="100" w:type="dxa"/>
            </w:tcMar>
            <w:vAlign w:val="center"/>
          </w:tcPr>
          <w:p w:rsidR="00CA2439" w:rsidRPr="00CA2439" w:rsidRDefault="00CA2439">
            <w:pPr>
              <w:rPr>
                <w:sz w:val="24"/>
                <w:szCs w:val="24"/>
              </w:rPr>
            </w:pPr>
          </w:p>
        </w:tc>
        <w:tc>
          <w:tcPr>
            <w:tcW w:w="1705" w:type="dxa"/>
          </w:tcPr>
          <w:p w:rsidR="00CA2439" w:rsidRPr="00CA2439" w:rsidRDefault="00CA2439">
            <w:pPr>
              <w:rPr>
                <w:sz w:val="24"/>
                <w:szCs w:val="24"/>
              </w:rPr>
            </w:pPr>
          </w:p>
        </w:tc>
      </w:tr>
      <w:tr w:rsidR="00CA2439" w:rsidRPr="00CA2439" w:rsidTr="00CA2439">
        <w:trPr>
          <w:trHeight w:val="144"/>
          <w:tblCellSpacing w:w="20" w:type="nil"/>
        </w:trPr>
        <w:tc>
          <w:tcPr>
            <w:tcW w:w="12335" w:type="dxa"/>
            <w:gridSpan w:val="6"/>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b/>
                <w:color w:val="000000"/>
                <w:sz w:val="24"/>
                <w:szCs w:val="24"/>
              </w:rPr>
              <w:t>Раздел 4.ЭЛЕКТРОДИНАМИКА</w:t>
            </w:r>
          </w:p>
        </w:tc>
        <w:tc>
          <w:tcPr>
            <w:tcW w:w="1705" w:type="dxa"/>
          </w:tcPr>
          <w:p w:rsidR="00CA2439" w:rsidRPr="00CA2439" w:rsidRDefault="00CA2439">
            <w:pPr>
              <w:spacing w:after="0"/>
              <w:ind w:left="135"/>
              <w:rPr>
                <w:rFonts w:ascii="Times New Roman" w:hAnsi="Times New Roman"/>
                <w:b/>
                <w:color w:val="000000"/>
                <w:sz w:val="24"/>
                <w:szCs w:val="24"/>
              </w:rPr>
            </w:pPr>
          </w:p>
        </w:tc>
      </w:tr>
      <w:tr w:rsidR="00CA2439" w:rsidRPr="001F62B7"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4.1</w:t>
            </w:r>
          </w:p>
        </w:tc>
        <w:tc>
          <w:tcPr>
            <w:tcW w:w="3306" w:type="dxa"/>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Электростатика</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10 </w:t>
            </w:r>
          </w:p>
        </w:tc>
        <w:tc>
          <w:tcPr>
            <w:tcW w:w="1841" w:type="dxa"/>
            <w:tcMar>
              <w:top w:w="50" w:type="dxa"/>
              <w:left w:w="100" w:type="dxa"/>
            </w:tcMar>
            <w:vAlign w:val="center"/>
          </w:tcPr>
          <w:p w:rsidR="00CA2439" w:rsidRPr="00CA2439" w:rsidRDefault="00CA2439">
            <w:pPr>
              <w:spacing w:after="0"/>
              <w:ind w:left="135"/>
              <w:jc w:val="center"/>
              <w:rPr>
                <w:sz w:val="24"/>
                <w:szCs w:val="24"/>
              </w:rPr>
            </w:pP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День космонавтики. Урок исследование «Космос — это мы»</w:t>
            </w:r>
          </w:p>
        </w:tc>
      </w:tr>
      <w:tr w:rsidR="00CA2439" w:rsidRPr="001F62B7" w:rsidTr="00CA2439">
        <w:trPr>
          <w:trHeight w:val="144"/>
          <w:tblCellSpacing w:w="20" w:type="nil"/>
        </w:trPr>
        <w:tc>
          <w:tcPr>
            <w:tcW w:w="966" w:type="dxa"/>
            <w:tcMar>
              <w:top w:w="50" w:type="dxa"/>
              <w:left w:w="100" w:type="dxa"/>
            </w:tcMar>
            <w:vAlign w:val="center"/>
          </w:tcPr>
          <w:p w:rsidR="00CA2439" w:rsidRPr="00CA2439" w:rsidRDefault="00CA2439">
            <w:pPr>
              <w:spacing w:after="0"/>
              <w:rPr>
                <w:sz w:val="24"/>
                <w:szCs w:val="24"/>
              </w:rPr>
            </w:pPr>
            <w:r w:rsidRPr="00CA2439">
              <w:rPr>
                <w:rFonts w:ascii="Times New Roman" w:hAnsi="Times New Roman"/>
                <w:color w:val="000000"/>
                <w:sz w:val="24"/>
                <w:szCs w:val="24"/>
              </w:rPr>
              <w:t>4.2</w:t>
            </w:r>
          </w:p>
        </w:tc>
        <w:tc>
          <w:tcPr>
            <w:tcW w:w="3306"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Постоянный электрический ток. Токи в различных средах</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12 </w:t>
            </w:r>
          </w:p>
        </w:tc>
        <w:tc>
          <w:tcPr>
            <w:tcW w:w="1841"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3023" w:type="dxa"/>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bf</w:t>
              </w:r>
              <w:r w:rsidRPr="00CA2439">
                <w:rPr>
                  <w:rFonts w:ascii="Times New Roman" w:hAnsi="Times New Roman"/>
                  <w:color w:val="0000FF"/>
                  <w:sz w:val="24"/>
                  <w:szCs w:val="24"/>
                  <w:u w:val="single"/>
                  <w:lang w:val="ru-RU"/>
                </w:rPr>
                <w:t>72</w:t>
              </w:r>
            </w:hyperlink>
          </w:p>
        </w:tc>
        <w:tc>
          <w:tcPr>
            <w:tcW w:w="1705" w:type="dxa"/>
          </w:tcPr>
          <w:p w:rsidR="00CA2439" w:rsidRPr="00CA2439" w:rsidRDefault="00CA2439">
            <w:pPr>
              <w:spacing w:after="0"/>
              <w:ind w:left="135"/>
              <w:rPr>
                <w:rFonts w:ascii="Times New Roman" w:hAnsi="Times New Roman"/>
                <w:color w:val="000000"/>
                <w:sz w:val="24"/>
                <w:szCs w:val="24"/>
                <w:lang w:val="ru-RU"/>
              </w:rPr>
            </w:pPr>
            <w:r w:rsidRPr="00CA2439">
              <w:rPr>
                <w:rFonts w:ascii="Times New Roman" w:hAnsi="Times New Roman"/>
                <w:color w:val="000000"/>
                <w:sz w:val="24"/>
                <w:szCs w:val="24"/>
                <w:lang w:val="ru-RU"/>
              </w:rPr>
              <w:t>Урок творчества «За страницами учебников»</w:t>
            </w:r>
          </w:p>
        </w:tc>
      </w:tr>
      <w:tr w:rsidR="00CA2439" w:rsidRPr="00CA2439" w:rsidTr="00CA2439">
        <w:trPr>
          <w:trHeight w:val="144"/>
          <w:tblCellSpacing w:w="20" w:type="nil"/>
        </w:trPr>
        <w:tc>
          <w:tcPr>
            <w:tcW w:w="4272" w:type="dxa"/>
            <w:gridSpan w:val="2"/>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22 </w:t>
            </w:r>
          </w:p>
        </w:tc>
        <w:tc>
          <w:tcPr>
            <w:tcW w:w="6774" w:type="dxa"/>
            <w:gridSpan w:val="3"/>
            <w:tcMar>
              <w:top w:w="50" w:type="dxa"/>
              <w:left w:w="100" w:type="dxa"/>
            </w:tcMar>
            <w:vAlign w:val="center"/>
          </w:tcPr>
          <w:p w:rsidR="00CA2439" w:rsidRPr="00CA2439" w:rsidRDefault="00CA2439">
            <w:pPr>
              <w:rPr>
                <w:sz w:val="24"/>
                <w:szCs w:val="24"/>
              </w:rPr>
            </w:pPr>
          </w:p>
        </w:tc>
        <w:tc>
          <w:tcPr>
            <w:tcW w:w="1705" w:type="dxa"/>
          </w:tcPr>
          <w:p w:rsidR="00CA2439" w:rsidRPr="00CA2439" w:rsidRDefault="00CA2439">
            <w:pPr>
              <w:rPr>
                <w:sz w:val="24"/>
                <w:szCs w:val="24"/>
              </w:rPr>
            </w:pPr>
          </w:p>
        </w:tc>
      </w:tr>
      <w:tr w:rsidR="00CA2439" w:rsidRPr="00CA2439" w:rsidTr="00CA2439">
        <w:trPr>
          <w:trHeight w:val="144"/>
          <w:tblCellSpacing w:w="20" w:type="nil"/>
        </w:trPr>
        <w:tc>
          <w:tcPr>
            <w:tcW w:w="4272" w:type="dxa"/>
            <w:gridSpan w:val="2"/>
            <w:tcMar>
              <w:top w:w="50" w:type="dxa"/>
              <w:left w:w="100" w:type="dxa"/>
            </w:tcMar>
            <w:vAlign w:val="center"/>
          </w:tcPr>
          <w:p w:rsidR="00CA2439" w:rsidRPr="00CA2439" w:rsidRDefault="00CA2439">
            <w:pPr>
              <w:spacing w:after="0"/>
              <w:ind w:left="135"/>
              <w:rPr>
                <w:sz w:val="24"/>
                <w:szCs w:val="24"/>
              </w:rPr>
            </w:pPr>
            <w:r w:rsidRPr="00CA2439">
              <w:rPr>
                <w:rFonts w:ascii="Times New Roman" w:hAnsi="Times New Roman"/>
                <w:color w:val="000000"/>
                <w:sz w:val="24"/>
                <w:szCs w:val="24"/>
              </w:rPr>
              <w:lastRenderedPageBreak/>
              <w:t>Резервное время</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2 </w:t>
            </w:r>
          </w:p>
        </w:tc>
        <w:tc>
          <w:tcPr>
            <w:tcW w:w="1841" w:type="dxa"/>
            <w:tcMar>
              <w:top w:w="50" w:type="dxa"/>
              <w:left w:w="100" w:type="dxa"/>
            </w:tcMar>
            <w:vAlign w:val="center"/>
          </w:tcPr>
          <w:p w:rsidR="00CA2439" w:rsidRPr="00CA2439" w:rsidRDefault="00CA2439">
            <w:pPr>
              <w:spacing w:after="0"/>
              <w:ind w:left="135"/>
              <w:jc w:val="center"/>
              <w:rPr>
                <w:sz w:val="24"/>
                <w:szCs w:val="24"/>
              </w:rPr>
            </w:pPr>
          </w:p>
        </w:tc>
        <w:tc>
          <w:tcPr>
            <w:tcW w:w="1910" w:type="dxa"/>
            <w:tcMar>
              <w:top w:w="50" w:type="dxa"/>
              <w:left w:w="100" w:type="dxa"/>
            </w:tcMar>
            <w:vAlign w:val="center"/>
          </w:tcPr>
          <w:p w:rsidR="00CA2439" w:rsidRPr="00CA2439" w:rsidRDefault="00CA2439">
            <w:pPr>
              <w:spacing w:after="0"/>
              <w:ind w:left="135"/>
              <w:jc w:val="center"/>
              <w:rPr>
                <w:sz w:val="24"/>
                <w:szCs w:val="24"/>
              </w:rPr>
            </w:pPr>
          </w:p>
        </w:tc>
        <w:tc>
          <w:tcPr>
            <w:tcW w:w="3023" w:type="dxa"/>
            <w:tcMar>
              <w:top w:w="50" w:type="dxa"/>
              <w:left w:w="100" w:type="dxa"/>
            </w:tcMar>
            <w:vAlign w:val="center"/>
          </w:tcPr>
          <w:p w:rsidR="00CA2439" w:rsidRPr="00CA2439" w:rsidRDefault="00CA2439">
            <w:pPr>
              <w:spacing w:after="0"/>
              <w:ind w:left="135"/>
              <w:rPr>
                <w:sz w:val="24"/>
                <w:szCs w:val="24"/>
              </w:rPr>
            </w:pPr>
          </w:p>
        </w:tc>
        <w:tc>
          <w:tcPr>
            <w:tcW w:w="1705" w:type="dxa"/>
          </w:tcPr>
          <w:p w:rsidR="00CA2439" w:rsidRPr="00CA2439" w:rsidRDefault="00CA2439">
            <w:pPr>
              <w:spacing w:after="0"/>
              <w:ind w:left="135"/>
              <w:rPr>
                <w:sz w:val="24"/>
                <w:szCs w:val="24"/>
              </w:rPr>
            </w:pPr>
          </w:p>
        </w:tc>
      </w:tr>
      <w:tr w:rsidR="00CA2439" w:rsidRPr="00CA2439" w:rsidTr="00CA2439">
        <w:trPr>
          <w:trHeight w:val="144"/>
          <w:tblCellSpacing w:w="20" w:type="nil"/>
        </w:trPr>
        <w:tc>
          <w:tcPr>
            <w:tcW w:w="4272" w:type="dxa"/>
            <w:gridSpan w:val="2"/>
            <w:tcMar>
              <w:top w:w="50" w:type="dxa"/>
              <w:left w:w="100" w:type="dxa"/>
            </w:tcMar>
            <w:vAlign w:val="center"/>
          </w:tcPr>
          <w:p w:rsidR="00CA2439" w:rsidRPr="00CA2439" w:rsidRDefault="00CA2439">
            <w:pPr>
              <w:spacing w:after="0"/>
              <w:ind w:left="135"/>
              <w:rPr>
                <w:sz w:val="24"/>
                <w:szCs w:val="24"/>
                <w:lang w:val="ru-RU"/>
              </w:rPr>
            </w:pPr>
            <w:r w:rsidRPr="00CA2439">
              <w:rPr>
                <w:rFonts w:ascii="Times New Roman" w:hAnsi="Times New Roman"/>
                <w:color w:val="000000"/>
                <w:sz w:val="24"/>
                <w:szCs w:val="24"/>
                <w:lang w:val="ru-RU"/>
              </w:rPr>
              <w:t>ОБЩЕЕ КОЛИЧЕСТВО ЧАСОВ ПО ПРОГРАММЕ</w:t>
            </w:r>
          </w:p>
        </w:tc>
        <w:tc>
          <w:tcPr>
            <w:tcW w:w="1289"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68 </w:t>
            </w:r>
          </w:p>
        </w:tc>
        <w:tc>
          <w:tcPr>
            <w:tcW w:w="1841"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1910" w:type="dxa"/>
            <w:tcMar>
              <w:top w:w="50" w:type="dxa"/>
              <w:left w:w="100" w:type="dxa"/>
            </w:tcMar>
            <w:vAlign w:val="center"/>
          </w:tcPr>
          <w:p w:rsidR="00CA2439" w:rsidRPr="00CA2439" w:rsidRDefault="00CA2439">
            <w:pPr>
              <w:spacing w:after="0"/>
              <w:ind w:left="135"/>
              <w:jc w:val="center"/>
              <w:rPr>
                <w:sz w:val="24"/>
                <w:szCs w:val="24"/>
              </w:rPr>
            </w:pPr>
            <w:r w:rsidRPr="00CA2439">
              <w:rPr>
                <w:rFonts w:ascii="Times New Roman" w:hAnsi="Times New Roman"/>
                <w:color w:val="000000"/>
                <w:sz w:val="24"/>
                <w:szCs w:val="24"/>
              </w:rPr>
              <w:t xml:space="preserve"> 8 </w:t>
            </w:r>
          </w:p>
        </w:tc>
        <w:tc>
          <w:tcPr>
            <w:tcW w:w="3023" w:type="dxa"/>
            <w:tcMar>
              <w:top w:w="50" w:type="dxa"/>
              <w:left w:w="100" w:type="dxa"/>
            </w:tcMar>
            <w:vAlign w:val="center"/>
          </w:tcPr>
          <w:p w:rsidR="00CA2439" w:rsidRPr="00CA2439" w:rsidRDefault="00CA2439">
            <w:pPr>
              <w:rPr>
                <w:sz w:val="24"/>
                <w:szCs w:val="24"/>
              </w:rPr>
            </w:pPr>
          </w:p>
        </w:tc>
        <w:tc>
          <w:tcPr>
            <w:tcW w:w="1705" w:type="dxa"/>
          </w:tcPr>
          <w:p w:rsidR="00CA2439" w:rsidRPr="00CA2439" w:rsidRDefault="00CA2439">
            <w:pPr>
              <w:rPr>
                <w:sz w:val="24"/>
                <w:szCs w:val="24"/>
              </w:rPr>
            </w:pPr>
          </w:p>
        </w:tc>
      </w:tr>
    </w:tbl>
    <w:p w:rsidR="00556CC0" w:rsidRPr="00CA2439" w:rsidRDefault="00556CC0">
      <w:pPr>
        <w:rPr>
          <w:sz w:val="24"/>
          <w:szCs w:val="24"/>
        </w:rPr>
        <w:sectPr w:rsidR="00556CC0" w:rsidRPr="00CA2439">
          <w:pgSz w:w="16383" w:h="11906" w:orient="landscape"/>
          <w:pgMar w:top="1134" w:right="850" w:bottom="1134" w:left="1701" w:header="720" w:footer="720" w:gutter="0"/>
          <w:cols w:space="720"/>
        </w:sectPr>
      </w:pPr>
    </w:p>
    <w:p w:rsidR="00556CC0" w:rsidRPr="00CA2439" w:rsidRDefault="00CA2439">
      <w:pPr>
        <w:spacing w:after="0"/>
        <w:ind w:left="120"/>
        <w:rPr>
          <w:sz w:val="24"/>
          <w:szCs w:val="24"/>
        </w:rPr>
      </w:pPr>
      <w:r w:rsidRPr="00CA2439">
        <w:rPr>
          <w:rFonts w:ascii="Times New Roman" w:hAnsi="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556CC0" w:rsidRPr="00CA2439">
        <w:trPr>
          <w:trHeight w:val="144"/>
          <w:tblCellSpacing w:w="20" w:type="nil"/>
        </w:trPr>
        <w:tc>
          <w:tcPr>
            <w:tcW w:w="501"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 п/п </w:t>
            </w:r>
          </w:p>
          <w:p w:rsidR="00556CC0" w:rsidRPr="00CA2439" w:rsidRDefault="00556CC0">
            <w:pPr>
              <w:spacing w:after="0"/>
              <w:ind w:left="135"/>
              <w:rPr>
                <w:sz w:val="24"/>
                <w:szCs w:val="24"/>
              </w:rPr>
            </w:pPr>
          </w:p>
        </w:tc>
        <w:tc>
          <w:tcPr>
            <w:tcW w:w="2992"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Наименование разделов и тем программы </w:t>
            </w:r>
          </w:p>
          <w:p w:rsidR="00556CC0" w:rsidRPr="00CA2439" w:rsidRDefault="00556CC0">
            <w:pPr>
              <w:spacing w:after="0"/>
              <w:ind w:left="135"/>
              <w:rPr>
                <w:sz w:val="24"/>
                <w:szCs w:val="24"/>
              </w:rPr>
            </w:pPr>
          </w:p>
        </w:tc>
        <w:tc>
          <w:tcPr>
            <w:tcW w:w="0" w:type="auto"/>
            <w:gridSpan w:val="3"/>
            <w:tcMar>
              <w:top w:w="50" w:type="dxa"/>
              <w:left w:w="100" w:type="dxa"/>
            </w:tcMar>
            <w:vAlign w:val="center"/>
          </w:tcPr>
          <w:p w:rsidR="00556CC0" w:rsidRPr="00CA2439" w:rsidRDefault="00CA2439">
            <w:pPr>
              <w:spacing w:after="0"/>
              <w:rPr>
                <w:sz w:val="24"/>
                <w:szCs w:val="24"/>
              </w:rPr>
            </w:pPr>
            <w:r w:rsidRPr="00CA2439">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Электронные (цифровые) образовательные ресурсы </w:t>
            </w:r>
          </w:p>
          <w:p w:rsidR="00556CC0" w:rsidRPr="00CA2439" w:rsidRDefault="00556CC0">
            <w:pPr>
              <w:spacing w:after="0"/>
              <w:ind w:left="135"/>
              <w:rPr>
                <w:sz w:val="24"/>
                <w:szCs w:val="24"/>
              </w:rPr>
            </w:pPr>
          </w:p>
        </w:tc>
      </w:tr>
      <w:tr w:rsidR="00556CC0" w:rsidRPr="00CA2439">
        <w:trPr>
          <w:trHeight w:val="144"/>
          <w:tblCellSpacing w:w="20" w:type="nil"/>
        </w:trPr>
        <w:tc>
          <w:tcPr>
            <w:tcW w:w="0" w:type="auto"/>
            <w:vMerge/>
            <w:tcBorders>
              <w:top w:val="nil"/>
            </w:tcBorders>
            <w:tcMar>
              <w:top w:w="50" w:type="dxa"/>
              <w:left w:w="100" w:type="dxa"/>
            </w:tcMar>
          </w:tcPr>
          <w:p w:rsidR="00556CC0" w:rsidRPr="00CA2439" w:rsidRDefault="00556CC0">
            <w:pPr>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c>
          <w:tcPr>
            <w:tcW w:w="977"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Всего </w:t>
            </w:r>
          </w:p>
          <w:p w:rsidR="00556CC0" w:rsidRPr="00CA2439" w:rsidRDefault="00556CC0">
            <w:pPr>
              <w:spacing w:after="0"/>
              <w:ind w:left="135"/>
              <w:rPr>
                <w:sz w:val="24"/>
                <w:szCs w:val="24"/>
              </w:rPr>
            </w:pPr>
          </w:p>
        </w:tc>
        <w:tc>
          <w:tcPr>
            <w:tcW w:w="1699"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Контрольные работы </w:t>
            </w:r>
          </w:p>
          <w:p w:rsidR="00556CC0" w:rsidRPr="00CA2439" w:rsidRDefault="00556CC0">
            <w:pPr>
              <w:spacing w:after="0"/>
              <w:ind w:left="135"/>
              <w:rPr>
                <w:sz w:val="24"/>
                <w:szCs w:val="24"/>
              </w:rPr>
            </w:pPr>
          </w:p>
        </w:tc>
        <w:tc>
          <w:tcPr>
            <w:tcW w:w="1787"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Практические работы </w:t>
            </w:r>
          </w:p>
          <w:p w:rsidR="00556CC0" w:rsidRPr="00CA2439" w:rsidRDefault="00556CC0">
            <w:pPr>
              <w:spacing w:after="0"/>
              <w:ind w:left="135"/>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r>
      <w:tr w:rsidR="00556CC0" w:rsidRPr="00CA2439">
        <w:trPr>
          <w:trHeight w:val="144"/>
          <w:tblCellSpacing w:w="20" w:type="nil"/>
        </w:trPr>
        <w:tc>
          <w:tcPr>
            <w:tcW w:w="0" w:type="auto"/>
            <w:gridSpan w:val="6"/>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Раздел 1.ЭЛЕКТРОДИНАМИКА</w:t>
            </w:r>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1.1</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Магнитное поле. Электромагнитная индукция</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11 </w:t>
            </w:r>
          </w:p>
        </w:tc>
        <w:tc>
          <w:tcPr>
            <w:tcW w:w="169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78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3 </w:t>
            </w: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11 </w:t>
            </w:r>
          </w:p>
        </w:tc>
        <w:tc>
          <w:tcPr>
            <w:tcW w:w="0" w:type="auto"/>
            <w:gridSpan w:val="3"/>
            <w:tcMar>
              <w:top w:w="50" w:type="dxa"/>
              <w:left w:w="100" w:type="dxa"/>
            </w:tcMar>
            <w:vAlign w:val="center"/>
          </w:tcPr>
          <w:p w:rsidR="00556CC0" w:rsidRPr="00CA2439" w:rsidRDefault="00556CC0">
            <w:pPr>
              <w:rPr>
                <w:sz w:val="24"/>
                <w:szCs w:val="24"/>
              </w:rPr>
            </w:pPr>
          </w:p>
        </w:tc>
      </w:tr>
      <w:tr w:rsidR="00556CC0" w:rsidRPr="00CA2439">
        <w:trPr>
          <w:trHeight w:val="144"/>
          <w:tblCellSpacing w:w="20" w:type="nil"/>
        </w:trPr>
        <w:tc>
          <w:tcPr>
            <w:tcW w:w="0" w:type="auto"/>
            <w:gridSpan w:val="6"/>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Раздел 2.КОЛЕБАНИЯ И ВОЛНЫ</w:t>
            </w:r>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2.1</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Механические и электромагнитные колебания</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9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2.2</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Механические и электромагнитные волны</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5 </w:t>
            </w:r>
          </w:p>
        </w:tc>
        <w:tc>
          <w:tcPr>
            <w:tcW w:w="169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2.3</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Оптика</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10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3 </w:t>
            </w: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24 </w:t>
            </w:r>
          </w:p>
        </w:tc>
        <w:tc>
          <w:tcPr>
            <w:tcW w:w="0" w:type="auto"/>
            <w:gridSpan w:val="3"/>
            <w:tcMar>
              <w:top w:w="50" w:type="dxa"/>
              <w:left w:w="100" w:type="dxa"/>
            </w:tcMar>
            <w:vAlign w:val="center"/>
          </w:tcPr>
          <w:p w:rsidR="00556CC0" w:rsidRPr="00CA2439" w:rsidRDefault="00556CC0">
            <w:pPr>
              <w:rPr>
                <w:sz w:val="24"/>
                <w:szCs w:val="24"/>
              </w:rPr>
            </w:pPr>
          </w:p>
        </w:tc>
      </w:tr>
      <w:tr w:rsidR="00556CC0" w:rsidRPr="001F62B7">
        <w:trPr>
          <w:trHeight w:val="144"/>
          <w:tblCellSpacing w:w="20" w:type="nil"/>
        </w:trPr>
        <w:tc>
          <w:tcPr>
            <w:tcW w:w="0" w:type="auto"/>
            <w:gridSpan w:val="6"/>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b/>
                <w:color w:val="000000"/>
                <w:sz w:val="24"/>
                <w:szCs w:val="24"/>
                <w:lang w:val="ru-RU"/>
              </w:rPr>
              <w:t>Раздел 3.ОСНОВЫ СПЕЦИАЛЬНОЙ ТЕОРИИ ОТНОСИТЕЛЬНОСТИ</w:t>
            </w:r>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3.1</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Основы специальной теории относительности</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169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0" w:type="auto"/>
            <w:gridSpan w:val="3"/>
            <w:tcMar>
              <w:top w:w="50" w:type="dxa"/>
              <w:left w:w="100" w:type="dxa"/>
            </w:tcMar>
            <w:vAlign w:val="center"/>
          </w:tcPr>
          <w:p w:rsidR="00556CC0" w:rsidRPr="00CA2439" w:rsidRDefault="00556CC0">
            <w:pPr>
              <w:rPr>
                <w:sz w:val="24"/>
                <w:szCs w:val="24"/>
              </w:rPr>
            </w:pPr>
          </w:p>
        </w:tc>
      </w:tr>
      <w:tr w:rsidR="00556CC0" w:rsidRPr="00CA2439">
        <w:trPr>
          <w:trHeight w:val="144"/>
          <w:tblCellSpacing w:w="20" w:type="nil"/>
        </w:trPr>
        <w:tc>
          <w:tcPr>
            <w:tcW w:w="0" w:type="auto"/>
            <w:gridSpan w:val="6"/>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Раздел 4.КВАНТОВАЯ ФИЗИКА</w:t>
            </w:r>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4.1</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Элементы квантовой оптики</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6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4.2</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Строение атома</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4.3</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Атомное ядро</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5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15 </w:t>
            </w:r>
          </w:p>
        </w:tc>
        <w:tc>
          <w:tcPr>
            <w:tcW w:w="0" w:type="auto"/>
            <w:gridSpan w:val="3"/>
            <w:tcMar>
              <w:top w:w="50" w:type="dxa"/>
              <w:left w:w="100" w:type="dxa"/>
            </w:tcMar>
            <w:vAlign w:val="center"/>
          </w:tcPr>
          <w:p w:rsidR="00556CC0" w:rsidRPr="00CA2439" w:rsidRDefault="00556CC0">
            <w:pPr>
              <w:rPr>
                <w:sz w:val="24"/>
                <w:szCs w:val="24"/>
              </w:rPr>
            </w:pPr>
          </w:p>
        </w:tc>
      </w:tr>
      <w:tr w:rsidR="00556CC0" w:rsidRPr="001F62B7">
        <w:trPr>
          <w:trHeight w:val="144"/>
          <w:tblCellSpacing w:w="20" w:type="nil"/>
        </w:trPr>
        <w:tc>
          <w:tcPr>
            <w:tcW w:w="0" w:type="auto"/>
            <w:gridSpan w:val="6"/>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b/>
                <w:color w:val="000000"/>
                <w:sz w:val="24"/>
                <w:szCs w:val="24"/>
                <w:lang w:val="ru-RU"/>
              </w:rPr>
              <w:t>Раздел 5.ЭЛЕМЕНТЫ АСТРОНОМИИ И АСТРОФИЗИКИ</w:t>
            </w:r>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5.1</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Элементы астрономии и астрофизики</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7 </w:t>
            </w:r>
          </w:p>
        </w:tc>
        <w:tc>
          <w:tcPr>
            <w:tcW w:w="169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7 </w:t>
            </w:r>
          </w:p>
        </w:tc>
        <w:tc>
          <w:tcPr>
            <w:tcW w:w="0" w:type="auto"/>
            <w:gridSpan w:val="3"/>
            <w:tcMar>
              <w:top w:w="50" w:type="dxa"/>
              <w:left w:w="100" w:type="dxa"/>
            </w:tcMar>
            <w:vAlign w:val="center"/>
          </w:tcPr>
          <w:p w:rsidR="00556CC0" w:rsidRPr="00CA2439" w:rsidRDefault="00556CC0">
            <w:pPr>
              <w:rPr>
                <w:sz w:val="24"/>
                <w:szCs w:val="24"/>
              </w:rPr>
            </w:pPr>
          </w:p>
        </w:tc>
      </w:tr>
      <w:tr w:rsidR="00556CC0" w:rsidRPr="00CA2439">
        <w:trPr>
          <w:trHeight w:val="144"/>
          <w:tblCellSpacing w:w="20" w:type="nil"/>
        </w:trPr>
        <w:tc>
          <w:tcPr>
            <w:tcW w:w="0" w:type="auto"/>
            <w:gridSpan w:val="6"/>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Раздел 6.ОБОБЩАЮЩЕЕ ПОВТОРЕНИЕ</w:t>
            </w:r>
          </w:p>
        </w:tc>
      </w:tr>
      <w:tr w:rsidR="00556CC0" w:rsidRPr="001F62B7">
        <w:trPr>
          <w:trHeight w:val="144"/>
          <w:tblCellSpacing w:w="20" w:type="nil"/>
        </w:trPr>
        <w:tc>
          <w:tcPr>
            <w:tcW w:w="50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6.1</w:t>
            </w:r>
          </w:p>
        </w:tc>
        <w:tc>
          <w:tcPr>
            <w:tcW w:w="299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Обобщающее повторение</w:t>
            </w:r>
          </w:p>
        </w:tc>
        <w:tc>
          <w:tcPr>
            <w:tcW w:w="97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w:t>
              </w:r>
              <w:r w:rsidRPr="00CA2439">
                <w:rPr>
                  <w:rFonts w:ascii="Times New Roman" w:hAnsi="Times New Roman"/>
                  <w:color w:val="0000FF"/>
                  <w:sz w:val="24"/>
                  <w:szCs w:val="24"/>
                  <w:u w:val="single"/>
                </w:rPr>
                <w:t>c</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Итого по разделу</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0" w:type="auto"/>
            <w:gridSpan w:val="3"/>
            <w:tcMar>
              <w:top w:w="50" w:type="dxa"/>
              <w:left w:w="100" w:type="dxa"/>
            </w:tcMar>
            <w:vAlign w:val="center"/>
          </w:tcPr>
          <w:p w:rsidR="00556CC0" w:rsidRPr="00CA2439" w:rsidRDefault="00556CC0">
            <w:pPr>
              <w:rPr>
                <w:sz w:val="24"/>
                <w:szCs w:val="24"/>
              </w:rPr>
            </w:pPr>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Резервное время</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3 </w:t>
            </w:r>
          </w:p>
        </w:tc>
        <w:tc>
          <w:tcPr>
            <w:tcW w:w="1699" w:type="dxa"/>
            <w:tcMar>
              <w:top w:w="50" w:type="dxa"/>
              <w:left w:w="100" w:type="dxa"/>
            </w:tcMar>
            <w:vAlign w:val="center"/>
          </w:tcPr>
          <w:p w:rsidR="00556CC0" w:rsidRPr="00CA2439" w:rsidRDefault="00556CC0">
            <w:pPr>
              <w:spacing w:after="0"/>
              <w:ind w:left="135"/>
              <w:jc w:val="center"/>
              <w:rPr>
                <w:sz w:val="24"/>
                <w:szCs w:val="24"/>
              </w:rPr>
            </w:pPr>
          </w:p>
        </w:tc>
        <w:tc>
          <w:tcPr>
            <w:tcW w:w="1787" w:type="dxa"/>
            <w:tcMar>
              <w:top w:w="50" w:type="dxa"/>
              <w:left w:w="100" w:type="dxa"/>
            </w:tcMar>
            <w:vAlign w:val="center"/>
          </w:tcPr>
          <w:p w:rsidR="00556CC0" w:rsidRPr="00CA2439" w:rsidRDefault="00556CC0">
            <w:pPr>
              <w:spacing w:after="0"/>
              <w:ind w:left="135"/>
              <w:jc w:val="center"/>
              <w:rPr>
                <w:sz w:val="24"/>
                <w:szCs w:val="24"/>
              </w:rPr>
            </w:pPr>
          </w:p>
        </w:tc>
        <w:tc>
          <w:tcPr>
            <w:tcW w:w="2646"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68 </w:t>
            </w:r>
          </w:p>
        </w:tc>
        <w:tc>
          <w:tcPr>
            <w:tcW w:w="169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1787"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7 </w:t>
            </w:r>
          </w:p>
        </w:tc>
        <w:tc>
          <w:tcPr>
            <w:tcW w:w="2646" w:type="dxa"/>
            <w:tcMar>
              <w:top w:w="50" w:type="dxa"/>
              <w:left w:w="100" w:type="dxa"/>
            </w:tcMar>
            <w:vAlign w:val="center"/>
          </w:tcPr>
          <w:p w:rsidR="00556CC0" w:rsidRPr="00CA2439" w:rsidRDefault="00556CC0">
            <w:pPr>
              <w:rPr>
                <w:sz w:val="24"/>
                <w:szCs w:val="24"/>
              </w:rPr>
            </w:pPr>
          </w:p>
        </w:tc>
      </w:tr>
    </w:tbl>
    <w:p w:rsidR="00556CC0" w:rsidRPr="00CA2439" w:rsidRDefault="00556CC0">
      <w:pPr>
        <w:rPr>
          <w:sz w:val="24"/>
          <w:szCs w:val="24"/>
        </w:rPr>
        <w:sectPr w:rsidR="00556CC0" w:rsidRPr="00CA2439">
          <w:pgSz w:w="16383" w:h="11906" w:orient="landscape"/>
          <w:pgMar w:top="1134" w:right="850" w:bottom="1134" w:left="1701" w:header="720" w:footer="720" w:gutter="0"/>
          <w:cols w:space="720"/>
        </w:sectPr>
      </w:pPr>
    </w:p>
    <w:p w:rsidR="00556CC0" w:rsidRPr="00CA2439" w:rsidRDefault="00CA2439">
      <w:pPr>
        <w:spacing w:after="0"/>
        <w:ind w:left="120"/>
        <w:rPr>
          <w:sz w:val="24"/>
          <w:szCs w:val="24"/>
        </w:rPr>
      </w:pPr>
      <w:bookmarkStart w:id="11" w:name="block-4070865"/>
      <w:bookmarkEnd w:id="10"/>
      <w:r w:rsidRPr="00CA2439">
        <w:rPr>
          <w:rFonts w:ascii="Times New Roman" w:hAnsi="Times New Roman"/>
          <w:b/>
          <w:color w:val="000000"/>
          <w:sz w:val="24"/>
          <w:szCs w:val="24"/>
        </w:rPr>
        <w:lastRenderedPageBreak/>
        <w:t xml:space="preserve"> ПОУРОЧНОЕ ПЛАНИРОВАНИЕ </w:t>
      </w:r>
    </w:p>
    <w:p w:rsidR="00556CC0" w:rsidRPr="00CA2439" w:rsidRDefault="00CA2439">
      <w:pPr>
        <w:spacing w:after="0"/>
        <w:ind w:left="120"/>
        <w:rPr>
          <w:sz w:val="24"/>
          <w:szCs w:val="24"/>
        </w:rPr>
      </w:pPr>
      <w:r w:rsidRPr="00CA2439">
        <w:rPr>
          <w:rFonts w:ascii="Times New Roman" w:hAnsi="Times New Roman"/>
          <w:b/>
          <w:color w:val="000000"/>
          <w:sz w:val="24"/>
          <w:szCs w:val="24"/>
        </w:rPr>
        <w:t xml:space="preserve">10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8"/>
        <w:gridCol w:w="7576"/>
        <w:gridCol w:w="946"/>
        <w:gridCol w:w="728"/>
        <w:gridCol w:w="759"/>
        <w:gridCol w:w="1347"/>
        <w:gridCol w:w="3010"/>
      </w:tblGrid>
      <w:tr w:rsidR="00556CC0" w:rsidRPr="00CA2439" w:rsidTr="00CA2439">
        <w:trPr>
          <w:trHeight w:val="144"/>
          <w:tblCellSpacing w:w="20" w:type="nil"/>
        </w:trPr>
        <w:tc>
          <w:tcPr>
            <w:tcW w:w="708"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 п/п </w:t>
            </w:r>
          </w:p>
          <w:p w:rsidR="00556CC0" w:rsidRPr="00CA2439" w:rsidRDefault="00556CC0">
            <w:pPr>
              <w:spacing w:after="0"/>
              <w:ind w:left="135"/>
              <w:rPr>
                <w:sz w:val="24"/>
                <w:szCs w:val="24"/>
              </w:rPr>
            </w:pPr>
          </w:p>
        </w:tc>
        <w:tc>
          <w:tcPr>
            <w:tcW w:w="7576"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Тема урока </w:t>
            </w:r>
          </w:p>
          <w:p w:rsidR="00556CC0" w:rsidRPr="00CA2439" w:rsidRDefault="00556CC0">
            <w:pPr>
              <w:spacing w:after="0"/>
              <w:ind w:left="135"/>
              <w:rPr>
                <w:sz w:val="24"/>
                <w:szCs w:val="24"/>
              </w:rPr>
            </w:pPr>
          </w:p>
        </w:tc>
        <w:tc>
          <w:tcPr>
            <w:tcW w:w="2433" w:type="dxa"/>
            <w:gridSpan w:val="3"/>
            <w:tcMar>
              <w:top w:w="50" w:type="dxa"/>
              <w:left w:w="100" w:type="dxa"/>
            </w:tcMar>
            <w:vAlign w:val="center"/>
          </w:tcPr>
          <w:p w:rsidR="00556CC0" w:rsidRPr="00CA2439" w:rsidRDefault="00CA2439">
            <w:pPr>
              <w:spacing w:after="0"/>
              <w:rPr>
                <w:sz w:val="24"/>
                <w:szCs w:val="24"/>
              </w:rPr>
            </w:pPr>
            <w:r w:rsidRPr="00CA2439">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Дата изучения </w:t>
            </w:r>
          </w:p>
          <w:p w:rsidR="00556CC0" w:rsidRPr="00CA2439" w:rsidRDefault="00556CC0">
            <w:pPr>
              <w:spacing w:after="0"/>
              <w:ind w:left="135"/>
              <w:rPr>
                <w:sz w:val="24"/>
                <w:szCs w:val="24"/>
              </w:rPr>
            </w:pPr>
          </w:p>
        </w:tc>
        <w:tc>
          <w:tcPr>
            <w:tcW w:w="3010"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Электронные цифровые образовательные ресурсы </w:t>
            </w:r>
          </w:p>
          <w:p w:rsidR="00556CC0" w:rsidRPr="00CA2439" w:rsidRDefault="00556CC0">
            <w:pPr>
              <w:spacing w:after="0"/>
              <w:ind w:left="135"/>
              <w:rPr>
                <w:sz w:val="24"/>
                <w:szCs w:val="24"/>
              </w:rPr>
            </w:pPr>
          </w:p>
        </w:tc>
      </w:tr>
      <w:tr w:rsidR="00CA2439" w:rsidRPr="00CA2439" w:rsidTr="00CA2439">
        <w:trPr>
          <w:trHeight w:val="144"/>
          <w:tblCellSpacing w:w="20" w:type="nil"/>
        </w:trPr>
        <w:tc>
          <w:tcPr>
            <w:tcW w:w="708" w:type="dxa"/>
            <w:vMerge/>
            <w:tcBorders>
              <w:top w:val="nil"/>
            </w:tcBorders>
            <w:tcMar>
              <w:top w:w="50" w:type="dxa"/>
              <w:left w:w="100" w:type="dxa"/>
            </w:tcMar>
          </w:tcPr>
          <w:p w:rsidR="00556CC0" w:rsidRPr="00CA2439" w:rsidRDefault="00556CC0">
            <w:pPr>
              <w:rPr>
                <w:sz w:val="24"/>
                <w:szCs w:val="24"/>
              </w:rPr>
            </w:pPr>
          </w:p>
        </w:tc>
        <w:tc>
          <w:tcPr>
            <w:tcW w:w="7576" w:type="dxa"/>
            <w:vMerge/>
            <w:tcBorders>
              <w:top w:val="nil"/>
            </w:tcBorders>
            <w:tcMar>
              <w:top w:w="50" w:type="dxa"/>
              <w:left w:w="100" w:type="dxa"/>
            </w:tcMar>
          </w:tcPr>
          <w:p w:rsidR="00556CC0" w:rsidRPr="00CA2439" w:rsidRDefault="00556CC0">
            <w:pPr>
              <w:rPr>
                <w:sz w:val="24"/>
                <w:szCs w:val="24"/>
              </w:rPr>
            </w:pPr>
          </w:p>
        </w:tc>
        <w:tc>
          <w:tcPr>
            <w:tcW w:w="94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Всего </w:t>
            </w:r>
          </w:p>
          <w:p w:rsidR="00556CC0" w:rsidRPr="00CA2439" w:rsidRDefault="00556CC0">
            <w:pPr>
              <w:spacing w:after="0"/>
              <w:ind w:left="135"/>
              <w:rPr>
                <w:sz w:val="24"/>
                <w:szCs w:val="24"/>
              </w:rPr>
            </w:pPr>
          </w:p>
        </w:tc>
        <w:tc>
          <w:tcPr>
            <w:tcW w:w="728" w:type="dxa"/>
            <w:tcMar>
              <w:top w:w="50" w:type="dxa"/>
              <w:left w:w="100" w:type="dxa"/>
            </w:tcMar>
            <w:vAlign w:val="center"/>
          </w:tcPr>
          <w:p w:rsidR="00556CC0" w:rsidRPr="00CA2439" w:rsidRDefault="00CA2439">
            <w:pPr>
              <w:spacing w:after="0"/>
              <w:ind w:left="135"/>
              <w:rPr>
                <w:sz w:val="24"/>
                <w:szCs w:val="24"/>
                <w:lang w:val="ru-RU"/>
              </w:rPr>
            </w:pPr>
            <w:r>
              <w:rPr>
                <w:rFonts w:ascii="Times New Roman" w:hAnsi="Times New Roman"/>
                <w:b/>
                <w:color w:val="000000"/>
                <w:sz w:val="24"/>
                <w:szCs w:val="24"/>
                <w:lang w:val="ru-RU"/>
              </w:rPr>
              <w:t>КР</w:t>
            </w:r>
          </w:p>
          <w:p w:rsidR="00556CC0" w:rsidRPr="00CA2439" w:rsidRDefault="00556CC0">
            <w:pPr>
              <w:spacing w:after="0"/>
              <w:ind w:left="135"/>
              <w:rPr>
                <w:sz w:val="24"/>
                <w:szCs w:val="24"/>
              </w:rPr>
            </w:pPr>
          </w:p>
        </w:tc>
        <w:tc>
          <w:tcPr>
            <w:tcW w:w="759" w:type="dxa"/>
            <w:tcMar>
              <w:top w:w="50" w:type="dxa"/>
              <w:left w:w="100" w:type="dxa"/>
            </w:tcMar>
            <w:vAlign w:val="center"/>
          </w:tcPr>
          <w:p w:rsidR="00556CC0" w:rsidRPr="00CA2439" w:rsidRDefault="00CA2439">
            <w:pPr>
              <w:spacing w:after="0"/>
              <w:ind w:left="135"/>
              <w:rPr>
                <w:sz w:val="24"/>
                <w:szCs w:val="24"/>
                <w:lang w:val="ru-RU"/>
              </w:rPr>
            </w:pPr>
            <w:r>
              <w:rPr>
                <w:rFonts w:ascii="Times New Roman" w:hAnsi="Times New Roman"/>
                <w:b/>
                <w:color w:val="000000"/>
                <w:sz w:val="24"/>
                <w:szCs w:val="24"/>
                <w:lang w:val="ru-RU"/>
              </w:rPr>
              <w:t>ЛР</w:t>
            </w:r>
          </w:p>
          <w:p w:rsidR="00556CC0" w:rsidRPr="00CA2439" w:rsidRDefault="00556CC0">
            <w:pPr>
              <w:spacing w:after="0"/>
              <w:ind w:left="135"/>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Инструктаж по ТБ. Физика — наука о природе. Научные методы познания окружающего мира. Роль и место физики в формировании современной научной картины мира, в практической деятельности людей</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32</w:t>
              </w:r>
              <w:r w:rsidRPr="00CA2439">
                <w:rPr>
                  <w:rFonts w:ascii="Times New Roman" w:hAnsi="Times New Roman"/>
                  <w:color w:val="0000FF"/>
                  <w:sz w:val="24"/>
                  <w:szCs w:val="24"/>
                  <w:u w:val="single"/>
                </w:rPr>
                <w:t>e</w:t>
              </w:r>
              <w:r w:rsidRPr="00CA2439">
                <w:rPr>
                  <w:rFonts w:ascii="Times New Roman" w:hAnsi="Times New Roman"/>
                  <w:color w:val="0000FF"/>
                  <w:sz w:val="24"/>
                  <w:szCs w:val="24"/>
                  <w:u w:val="single"/>
                  <w:lang w:val="ru-RU"/>
                </w:rPr>
                <w:t>2</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Стартовая диагностика за курс основного общего образования</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3620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Механическое движение. Относительность механического движения. </w:t>
            </w:r>
            <w:r w:rsidRPr="00CA2439">
              <w:rPr>
                <w:rFonts w:ascii="Times New Roman" w:hAnsi="Times New Roman"/>
                <w:color w:val="000000"/>
                <w:sz w:val="24"/>
                <w:szCs w:val="24"/>
              </w:rPr>
              <w:t>Перемещение, скорость, ускорение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3508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Равномерное прямолинейное движение. Равноускоренное прямолинейное движение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372</w:t>
              </w:r>
              <w:r w:rsidRPr="00CA2439">
                <w:rPr>
                  <w:rFonts w:ascii="Times New Roman" w:hAnsi="Times New Roman"/>
                  <w:color w:val="0000FF"/>
                  <w:sz w:val="24"/>
                  <w:szCs w:val="24"/>
                  <w:u w:val="single"/>
                </w:rPr>
                <w:t>e</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Свободное падение. Ускорение свободного падения</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2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39</w:t>
              </w:r>
              <w:r w:rsidRPr="00CA2439">
                <w:rPr>
                  <w:rFonts w:ascii="Times New Roman" w:hAnsi="Times New Roman"/>
                  <w:color w:val="0000FF"/>
                  <w:sz w:val="24"/>
                  <w:szCs w:val="24"/>
                  <w:u w:val="single"/>
                </w:rPr>
                <w:t>cc</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Инструктаж по ТБ. Лабораторная работа "Изучение движения тела, брошенного горизонтально"</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7</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Криволинейное движение. Движение материальной точки по окружности. Инструктаж по ТБ. Лабораторная работа "Изучение движения тела по окружности"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ada</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8</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Принцип относительности Галилея. Инерциальные системы отсчета. Первый закон Ньютона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be</w:t>
              </w:r>
              <w:r w:rsidRPr="00CA2439">
                <w:rPr>
                  <w:rFonts w:ascii="Times New Roman" w:hAnsi="Times New Roman"/>
                  <w:color w:val="0000FF"/>
                  <w:sz w:val="24"/>
                  <w:szCs w:val="24"/>
                  <w:u w:val="single"/>
                  <w:lang w:val="ru-RU"/>
                </w:rPr>
                <w:t>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9</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Масса тела. Сила. Принцип суперпозиции сил. Второй закон Ньютона для материальной точки. </w:t>
            </w:r>
            <w:r w:rsidRPr="00CA2439">
              <w:rPr>
                <w:rFonts w:ascii="Times New Roman" w:hAnsi="Times New Roman"/>
                <w:color w:val="000000"/>
                <w:sz w:val="24"/>
                <w:szCs w:val="24"/>
              </w:rPr>
              <w:t>Третий закон Ньютона для материальных точек</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be</w:t>
              </w:r>
              <w:r w:rsidRPr="00CA2439">
                <w:rPr>
                  <w:rFonts w:ascii="Times New Roman" w:hAnsi="Times New Roman"/>
                  <w:color w:val="0000FF"/>
                  <w:sz w:val="24"/>
                  <w:szCs w:val="24"/>
                  <w:u w:val="single"/>
                  <w:lang w:val="ru-RU"/>
                </w:rPr>
                <w:t>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10</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Закон всемирного тяготения. Сила тяжести. </w:t>
            </w:r>
            <w:r w:rsidRPr="00CA2439">
              <w:rPr>
                <w:rFonts w:ascii="Times New Roman" w:hAnsi="Times New Roman"/>
                <w:color w:val="000000"/>
                <w:sz w:val="24"/>
                <w:szCs w:val="24"/>
              </w:rPr>
              <w:t>Первая космическая скорость</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11</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Сила упругости. Закон Гука. Вес тела. Инструктаж по ТБ. Лабораторная работа "Измерение жесткости пружины"</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e</w:t>
              </w:r>
              <w:r w:rsidRPr="00CA2439">
                <w:rPr>
                  <w:rFonts w:ascii="Times New Roman" w:hAnsi="Times New Roman"/>
                  <w:color w:val="0000FF"/>
                  <w:sz w:val="24"/>
                  <w:szCs w:val="24"/>
                  <w:u w:val="single"/>
                  <w:lang w:val="ru-RU"/>
                </w:rPr>
                <w:t>18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12</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Сила трения. Коэффициент трения. Сила сопротивления при движении тела в жидкости или газе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76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13</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Инструктаж по ТБ. Лабораторная работа "Измерение коэффициента трения скольжения"</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w:t>
              </w:r>
              <w:r w:rsidRPr="00CA2439">
                <w:rPr>
                  <w:rFonts w:ascii="Times New Roman" w:hAnsi="Times New Roman"/>
                  <w:color w:val="0000FF"/>
                  <w:sz w:val="24"/>
                  <w:szCs w:val="24"/>
                  <w:u w:val="single"/>
                </w:rPr>
                <w:t>be</w:t>
              </w:r>
              <w:r w:rsidRPr="00CA2439">
                <w:rPr>
                  <w:rFonts w:ascii="Times New Roman" w:hAnsi="Times New Roman"/>
                  <w:color w:val="0000FF"/>
                  <w:sz w:val="24"/>
                  <w:szCs w:val="24"/>
                  <w:u w:val="single"/>
                  <w:lang w:val="ru-RU"/>
                </w:rPr>
                <w:t>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14</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Поступательное и вращательное движение абсолютно твёрдого тела. </w:t>
            </w:r>
            <w:r w:rsidRPr="00CA2439">
              <w:rPr>
                <w:rFonts w:ascii="Times New Roman" w:hAnsi="Times New Roman"/>
                <w:color w:val="000000"/>
                <w:sz w:val="24"/>
                <w:szCs w:val="24"/>
              </w:rPr>
              <w:t>Момент силы. Плечо силы. Условия равновесия твёрдого тела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41</w:t>
              </w:r>
              <w:r w:rsidRPr="00CA2439">
                <w:rPr>
                  <w:rFonts w:ascii="Times New Roman" w:hAnsi="Times New Roman"/>
                  <w:color w:val="0000FF"/>
                  <w:sz w:val="24"/>
                  <w:szCs w:val="24"/>
                  <w:u w:val="single"/>
                </w:rPr>
                <w:t>a</w:t>
              </w:r>
              <w:r w:rsidRPr="00CA2439">
                <w:rPr>
                  <w:rFonts w:ascii="Times New Roman" w:hAnsi="Times New Roman"/>
                  <w:color w:val="0000FF"/>
                  <w:sz w:val="24"/>
                  <w:szCs w:val="24"/>
                  <w:u w:val="single"/>
                  <w:lang w:val="ru-RU"/>
                </w:rPr>
                <w:t>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15</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CA2439">
              <w:rPr>
                <w:rFonts w:ascii="Times New Roman" w:hAnsi="Times New Roman"/>
                <w:color w:val="000000"/>
                <w:sz w:val="24"/>
                <w:szCs w:val="24"/>
              </w:rPr>
              <w:t>Реактивное движение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43</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16</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Работа и мощность силы. Кинетическая энергия материальной̆ точки. </w:t>
            </w:r>
            <w:r w:rsidRPr="00CA2439">
              <w:rPr>
                <w:rFonts w:ascii="Times New Roman" w:hAnsi="Times New Roman"/>
                <w:color w:val="000000"/>
                <w:sz w:val="24"/>
                <w:szCs w:val="24"/>
              </w:rPr>
              <w:t>Теорема об изменении кинетической̆ энергии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3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4502</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17</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Потенциальная энергия. Потенциальная энергия упруго деформированной пружины. </w:t>
            </w:r>
            <w:r w:rsidRPr="00CA2439">
              <w:rPr>
                <w:rFonts w:ascii="Times New Roman" w:hAnsi="Times New Roman"/>
                <w:color w:val="000000"/>
                <w:sz w:val="24"/>
                <w:szCs w:val="24"/>
              </w:rPr>
              <w:t>Потенциальная энергия тела вблизи поверхности Земли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461</w:t>
              </w:r>
              <w:r w:rsidRPr="00CA2439">
                <w:rPr>
                  <w:rFonts w:ascii="Times New Roman" w:hAnsi="Times New Roman"/>
                  <w:color w:val="0000FF"/>
                  <w:sz w:val="24"/>
                  <w:szCs w:val="24"/>
                  <w:u w:val="single"/>
                </w:rPr>
                <w:t>a</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18</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Инструктаж по ТБ. Лабораторная работа «Изучение закона сохранения механической энергии»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19</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CA2439">
              <w:rPr>
                <w:rFonts w:ascii="Times New Roman" w:hAnsi="Times New Roman"/>
                <w:color w:val="000000"/>
                <w:sz w:val="24"/>
                <w:szCs w:val="24"/>
              </w:rPr>
              <w:t>Закон сохранения механической энергии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478</w:t>
              </w:r>
              <w:r w:rsidRPr="00CA2439">
                <w:rPr>
                  <w:rFonts w:ascii="Times New Roman" w:hAnsi="Times New Roman"/>
                  <w:color w:val="0000FF"/>
                  <w:sz w:val="24"/>
                  <w:szCs w:val="24"/>
                  <w:u w:val="single"/>
                </w:rPr>
                <w:t>c</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20</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Контрольная работа по теме «Кинематика. Динамика. Законы сохранения в механике»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w:t>
              </w:r>
              <w:r w:rsidRPr="00CA2439">
                <w:rPr>
                  <w:rFonts w:ascii="Times New Roman" w:hAnsi="Times New Roman"/>
                  <w:color w:val="0000FF"/>
                  <w:sz w:val="24"/>
                  <w:szCs w:val="24"/>
                  <w:u w:val="single"/>
                </w:rPr>
                <w:t>b</w:t>
              </w:r>
              <w:r w:rsidRPr="00CA2439">
                <w:rPr>
                  <w:rFonts w:ascii="Times New Roman" w:hAnsi="Times New Roman"/>
                  <w:color w:val="0000FF"/>
                  <w:sz w:val="24"/>
                  <w:szCs w:val="24"/>
                  <w:u w:val="single"/>
                  <w:lang w:val="ru-RU"/>
                </w:rPr>
                <w:t>74</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21</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Анализ контрольной работы и коррекция знаний "Кинематика.Динамика. Законы сохранения." </w:t>
            </w:r>
            <w:r w:rsidRPr="00CA2439">
              <w:rPr>
                <w:rFonts w:ascii="Times New Roman" w:hAnsi="Times New Roman"/>
                <w:color w:val="000000"/>
                <w:sz w:val="24"/>
                <w:szCs w:val="24"/>
              </w:rPr>
              <w:t>Основные положения молекулярно-кинетической теории. Броуновское движение. Диффузия</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w:t>
              </w:r>
              <w:r w:rsidRPr="00CA2439">
                <w:rPr>
                  <w:rFonts w:ascii="Times New Roman" w:hAnsi="Times New Roman"/>
                  <w:color w:val="0000FF"/>
                  <w:sz w:val="24"/>
                  <w:szCs w:val="24"/>
                  <w:u w:val="single"/>
                </w:rPr>
                <w:t>dc</w:t>
              </w:r>
              <w:r w:rsidRPr="00CA2439">
                <w:rPr>
                  <w:rFonts w:ascii="Times New Roman" w:hAnsi="Times New Roman"/>
                  <w:color w:val="0000FF"/>
                  <w:sz w:val="24"/>
                  <w:szCs w:val="24"/>
                  <w:u w:val="single"/>
                  <w:lang w:val="ru-RU"/>
                </w:rPr>
                <w:t>2</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22</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23</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Масса молекул. Количество вещества. Постоянная Авогадро</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24</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Тепловое равновесие. Температура и её измерение. </w:t>
            </w:r>
            <w:r w:rsidRPr="00CA2439">
              <w:rPr>
                <w:rFonts w:ascii="Times New Roman" w:hAnsi="Times New Roman"/>
                <w:color w:val="000000"/>
                <w:sz w:val="24"/>
                <w:szCs w:val="24"/>
              </w:rPr>
              <w:t>Шкала температур Цельсия</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25</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Идеальный газ в МКТ. Основное уравнение МКТ</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w:t>
              </w:r>
              <w:r w:rsidRPr="00CA2439">
                <w:rPr>
                  <w:rFonts w:ascii="Times New Roman" w:hAnsi="Times New Roman"/>
                  <w:color w:val="0000FF"/>
                  <w:sz w:val="24"/>
                  <w:szCs w:val="24"/>
                  <w:u w:val="single"/>
                </w:rPr>
                <w:t>fde</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26</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Абсолютная температура как мера средней кинетической энергии движения молекул. </w:t>
            </w:r>
            <w:r w:rsidRPr="00CA2439">
              <w:rPr>
                <w:rFonts w:ascii="Times New Roman" w:hAnsi="Times New Roman"/>
                <w:color w:val="000000"/>
                <w:sz w:val="24"/>
                <w:szCs w:val="24"/>
              </w:rPr>
              <w:t>Уравнение Менделеева-Клапейрона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511</w:t>
              </w:r>
              <w:r w:rsidRPr="00CA2439">
                <w:rPr>
                  <w:rFonts w:ascii="Times New Roman" w:hAnsi="Times New Roman"/>
                  <w:color w:val="0000FF"/>
                  <w:sz w:val="24"/>
                  <w:szCs w:val="24"/>
                  <w:u w:val="single"/>
                </w:rPr>
                <w:t>e</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27</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Закон Дальтона. Газовые законы</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28</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Изопроцессы в идеальном газе и их графическое представление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570</w:t>
              </w:r>
              <w:r w:rsidRPr="00CA2439">
                <w:rPr>
                  <w:rFonts w:ascii="Times New Roman" w:hAnsi="Times New Roman"/>
                  <w:color w:val="0000FF"/>
                  <w:sz w:val="24"/>
                  <w:szCs w:val="24"/>
                  <w:u w:val="single"/>
                </w:rPr>
                <w:t>e</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29</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Инструктаж по ТБ. Лабораторная работа «Экспериментальная проверка закона Гей-Люссака»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30</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Внутренняя энергия термодинамической системы и способы её изменения. </w:t>
            </w:r>
            <w:r w:rsidRPr="00CA2439">
              <w:rPr>
                <w:rFonts w:ascii="Times New Roman" w:hAnsi="Times New Roman"/>
                <w:color w:val="000000"/>
                <w:sz w:val="24"/>
                <w:szCs w:val="24"/>
              </w:rPr>
              <w:t>Количество теплоты и работа. Внутренняя энергия одноатомного идеального газа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5952</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31</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Виды теплопередачи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32</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Удельная теплоёмкость вещества. Количество теплоты при теплопередаче. </w:t>
            </w:r>
            <w:r w:rsidRPr="00CA2439">
              <w:rPr>
                <w:rFonts w:ascii="Times New Roman" w:hAnsi="Times New Roman"/>
                <w:color w:val="000000"/>
                <w:sz w:val="24"/>
                <w:szCs w:val="24"/>
              </w:rPr>
              <w:t>Адиабатный процесс</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4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36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33</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Первый закон термодинамики и его применение к изопроцессам</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w:t>
              </w:r>
              <w:r w:rsidRPr="00CA2439">
                <w:rPr>
                  <w:rFonts w:ascii="Times New Roman" w:hAnsi="Times New Roman"/>
                  <w:color w:val="0000FF"/>
                  <w:sz w:val="24"/>
                  <w:szCs w:val="24"/>
                  <w:u w:val="single"/>
                </w:rPr>
                <w:t>efc</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34</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Решение задач "Первый закон термодинамики и его применение к изопроцессам"</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35</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Необратимость процессов в природе. Второй закон термодинамики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6230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36</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Принцип действия и КПД тепловой машины</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600</w:t>
              </w:r>
              <w:r w:rsidRPr="00CA2439">
                <w:rPr>
                  <w:rFonts w:ascii="Times New Roman" w:hAnsi="Times New Roman"/>
                  <w:color w:val="0000FF"/>
                  <w:sz w:val="24"/>
                  <w:szCs w:val="24"/>
                  <w:u w:val="single"/>
                </w:rPr>
                <w:t>a</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37</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Цикл Карно и его КПД. </w:t>
            </w:r>
            <w:r w:rsidRPr="00CA2439">
              <w:rPr>
                <w:rFonts w:ascii="Times New Roman" w:hAnsi="Times New Roman"/>
                <w:color w:val="000000"/>
                <w:sz w:val="24"/>
                <w:szCs w:val="24"/>
              </w:rPr>
              <w:t>Экологические проблемы теплоэнергетики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38</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Обобщающий урок «Молекулярная физика. Основы термодинамики»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6938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39</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Контрольная работа по теме «Молекулярная физика. </w:t>
            </w:r>
            <w:r w:rsidRPr="00CA2439">
              <w:rPr>
                <w:rFonts w:ascii="Times New Roman" w:hAnsi="Times New Roman"/>
                <w:color w:val="000000"/>
                <w:sz w:val="24"/>
                <w:szCs w:val="24"/>
              </w:rPr>
              <w:t>Основы термодинамики»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a</w:t>
              </w:r>
              <w:r w:rsidRPr="00CA2439">
                <w:rPr>
                  <w:rFonts w:ascii="Times New Roman" w:hAnsi="Times New Roman"/>
                  <w:color w:val="0000FF"/>
                  <w:sz w:val="24"/>
                  <w:szCs w:val="24"/>
                  <w:u w:val="single"/>
                  <w:lang w:val="ru-RU"/>
                </w:rPr>
                <w:t>50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40</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Анализ контрольной работы и коррекция знаний "Молекулярная физика. основы термодинамики". </w:t>
            </w:r>
            <w:r w:rsidRPr="00CA2439">
              <w:rPr>
                <w:rFonts w:ascii="Times New Roman" w:hAnsi="Times New Roman"/>
                <w:color w:val="000000"/>
                <w:sz w:val="24"/>
                <w:szCs w:val="24"/>
              </w:rPr>
              <w:t>Парообразование и конденсация. Испарение и кипение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63</w:t>
              </w:r>
              <w:r w:rsidRPr="00CA2439">
                <w:rPr>
                  <w:rFonts w:ascii="Times New Roman" w:hAnsi="Times New Roman"/>
                  <w:color w:val="0000FF"/>
                  <w:sz w:val="24"/>
                  <w:szCs w:val="24"/>
                  <w:u w:val="single"/>
                </w:rPr>
                <w:t>b</w:t>
              </w:r>
              <w:r w:rsidRPr="00CA2439">
                <w:rPr>
                  <w:rFonts w:ascii="Times New Roman" w:hAnsi="Times New Roman"/>
                  <w:color w:val="0000FF"/>
                  <w:sz w:val="24"/>
                  <w:szCs w:val="24"/>
                  <w:u w:val="single"/>
                  <w:lang w:val="ru-RU"/>
                </w:rPr>
                <w:t>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41</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Абсолютная и относительная влажность воздуха. </w:t>
            </w:r>
            <w:r w:rsidRPr="00CA2439">
              <w:rPr>
                <w:rFonts w:ascii="Times New Roman" w:hAnsi="Times New Roman"/>
                <w:color w:val="000000"/>
                <w:sz w:val="24"/>
                <w:szCs w:val="24"/>
              </w:rPr>
              <w:t>Насыщенный пар</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64</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42</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CA2439">
              <w:rPr>
                <w:rFonts w:ascii="Times New Roman" w:hAnsi="Times New Roman"/>
                <w:color w:val="000000"/>
                <w:sz w:val="24"/>
                <w:szCs w:val="24"/>
              </w:rPr>
              <w:t>Современные материалы</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65</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43</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Плавление и кристаллизация. Удельная теплота плавления. </w:t>
            </w:r>
            <w:r w:rsidRPr="00CA2439">
              <w:rPr>
                <w:rFonts w:ascii="Times New Roman" w:hAnsi="Times New Roman"/>
                <w:color w:val="000000"/>
                <w:sz w:val="24"/>
                <w:szCs w:val="24"/>
              </w:rPr>
              <w:t>Сублимация</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6708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44</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Уравнение теплового баланса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5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6820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45</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Электризация тел. Электрический заряд. Два вида электрических зарядов</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bcc</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46</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Проводники, диэлектрики и полупроводники. Закон сохранения электрического заряда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bcc</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47</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Взаимодействие зарядов. Закон Кулона. </w:t>
            </w:r>
            <w:r w:rsidRPr="00CA2439">
              <w:rPr>
                <w:rFonts w:ascii="Times New Roman" w:hAnsi="Times New Roman"/>
                <w:color w:val="000000"/>
                <w:sz w:val="24"/>
                <w:szCs w:val="24"/>
              </w:rPr>
              <w:t>Точечный электрический заряд</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ce</w:t>
              </w:r>
              <w:r w:rsidRPr="00CA2439">
                <w:rPr>
                  <w:rFonts w:ascii="Times New Roman" w:hAnsi="Times New Roman"/>
                  <w:color w:val="0000FF"/>
                  <w:sz w:val="24"/>
                  <w:szCs w:val="24"/>
                  <w:u w:val="single"/>
                  <w:lang w:val="ru-RU"/>
                </w:rPr>
                <w:t>4</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48</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Напряжённость электрического поля. Принцип суперпозиции электрических полей. </w:t>
            </w:r>
            <w:r w:rsidRPr="00CA2439">
              <w:rPr>
                <w:rFonts w:ascii="Times New Roman" w:hAnsi="Times New Roman"/>
                <w:color w:val="000000"/>
                <w:sz w:val="24"/>
                <w:szCs w:val="24"/>
              </w:rPr>
              <w:t>Линии напряжённости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df</w:t>
              </w:r>
              <w:r w:rsidRPr="00CA2439">
                <w:rPr>
                  <w:rFonts w:ascii="Times New Roman" w:hAnsi="Times New Roman"/>
                  <w:color w:val="0000FF"/>
                  <w:sz w:val="24"/>
                  <w:szCs w:val="24"/>
                  <w:u w:val="single"/>
                  <w:lang w:val="ru-RU"/>
                </w:rPr>
                <w:t>2</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49</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Работа сил электростатического поля. Потенциал. </w:t>
            </w:r>
            <w:r w:rsidRPr="00CA2439">
              <w:rPr>
                <w:rFonts w:ascii="Times New Roman" w:hAnsi="Times New Roman"/>
                <w:color w:val="000000"/>
                <w:sz w:val="24"/>
                <w:szCs w:val="24"/>
              </w:rPr>
              <w:t>Разность потенциалов</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00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50</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Проводники и диэлектрики в электростатическом поле. </w:t>
            </w:r>
            <w:r w:rsidRPr="00CA2439">
              <w:rPr>
                <w:rFonts w:ascii="Times New Roman" w:hAnsi="Times New Roman"/>
                <w:color w:val="000000"/>
                <w:sz w:val="24"/>
                <w:szCs w:val="24"/>
              </w:rPr>
              <w:t>Диэлектрическая проницаемость</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7018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51</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Электроёмкость. Конденсатор. Энергия заряженного конденсатора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7126</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52</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CA2439">
              <w:rPr>
                <w:rFonts w:ascii="Times New Roman" w:hAnsi="Times New Roman"/>
                <w:color w:val="000000"/>
                <w:sz w:val="24"/>
                <w:szCs w:val="24"/>
              </w:rPr>
              <w:t>Электростатическая защита. Заземление электроприборов</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53</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Решение задач "Электроёмкость плоского конденсатора. </w:t>
            </w:r>
            <w:r w:rsidRPr="00CA2439">
              <w:rPr>
                <w:rFonts w:ascii="Times New Roman" w:hAnsi="Times New Roman"/>
                <w:color w:val="000000"/>
                <w:sz w:val="24"/>
                <w:szCs w:val="24"/>
              </w:rPr>
              <w:t>Энергия заряженного конденсатора"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72</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0</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54</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Контрольная работа по теме "Электростатика"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55</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Анализ КР и коррекция знаний "Электростатика". Электрический ток, условия его существования. Постоянный ток. Сила тока. Напряжение. Сопротивление. Закон Ома для участка цепи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56</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Последовательное, параллельное, смешанное соединение проводников. Инструктаж по ТБ. Лабораторная работа «Последовательное и параллельное соединение проводников»</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74</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0</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57</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Работа и мощность электрического тока. </w:t>
            </w:r>
            <w:r w:rsidRPr="00CA2439">
              <w:rPr>
                <w:rFonts w:ascii="Times New Roman" w:hAnsi="Times New Roman"/>
                <w:color w:val="000000"/>
                <w:sz w:val="24"/>
                <w:szCs w:val="24"/>
              </w:rPr>
              <w:t>Закон Джоуля-Ленца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6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7838</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58</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Закон Ома для полной (замкнутой) электрической цепи. Короткое замыкание. Инструктаж по ТБ. Лабораторная работа «Измерение ЭДС источника тока и внутреннего сопротивления источника тока»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ae</w:t>
              </w:r>
              <w:r w:rsidRPr="00CA2439">
                <w:rPr>
                  <w:rFonts w:ascii="Times New Roman" w:hAnsi="Times New Roman"/>
                  <w:color w:val="0000FF"/>
                  <w:sz w:val="24"/>
                  <w:szCs w:val="24"/>
                  <w:u w:val="single"/>
                  <w:lang w:val="ru-RU"/>
                </w:rPr>
                <w:t>0</w:t>
              </w:r>
            </w:hyperlink>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59</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CA2439">
              <w:rPr>
                <w:rFonts w:ascii="Times New Roman" w:hAnsi="Times New Roman"/>
                <w:color w:val="000000"/>
                <w:sz w:val="24"/>
                <w:szCs w:val="24"/>
              </w:rPr>
              <w:t>Сверхпроводимость</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CA2439"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60</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Электрический ток в вакууме. Свойства электронных пучков</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556CC0">
            <w:pPr>
              <w:spacing w:after="0"/>
              <w:ind w:left="135"/>
              <w:rPr>
                <w:sz w:val="24"/>
                <w:szCs w:val="24"/>
              </w:rPr>
            </w:pPr>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61</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Контрольная работа "Постоянный ток"</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86</w:t>
              </w:r>
              <w:r w:rsidRPr="00CA2439">
                <w:rPr>
                  <w:rFonts w:ascii="Times New Roman" w:hAnsi="Times New Roman"/>
                  <w:color w:val="0000FF"/>
                  <w:sz w:val="24"/>
                  <w:szCs w:val="24"/>
                  <w:u w:val="single"/>
                </w:rPr>
                <w:t>fc</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62</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Полупроводники, их собственная и примесная проводимость. Свойства </w:t>
            </w:r>
            <w:r w:rsidRPr="00CA2439">
              <w:rPr>
                <w:rFonts w:ascii="Times New Roman" w:hAnsi="Times New Roman"/>
                <w:color w:val="000000"/>
                <w:sz w:val="24"/>
                <w:szCs w:val="24"/>
              </w:rPr>
              <w:t>p</w:t>
            </w:r>
            <w:r w:rsidRPr="00CA2439">
              <w:rPr>
                <w:rFonts w:ascii="Times New Roman" w:hAnsi="Times New Roman"/>
                <w:color w:val="000000"/>
                <w:sz w:val="24"/>
                <w:szCs w:val="24"/>
                <w:lang w:val="ru-RU"/>
              </w:rPr>
              <w:t>—</w:t>
            </w:r>
            <w:r w:rsidRPr="00CA2439">
              <w:rPr>
                <w:rFonts w:ascii="Times New Roman" w:hAnsi="Times New Roman"/>
                <w:color w:val="000000"/>
                <w:sz w:val="24"/>
                <w:szCs w:val="24"/>
              </w:rPr>
              <w:t>n</w:t>
            </w:r>
            <w:r w:rsidRPr="00CA2439">
              <w:rPr>
                <w:rFonts w:ascii="Times New Roman" w:hAnsi="Times New Roman"/>
                <w:color w:val="000000"/>
                <w:sz w:val="24"/>
                <w:szCs w:val="24"/>
                <w:lang w:val="ru-RU"/>
              </w:rPr>
              <w:t xml:space="preserve">-перехода. </w:t>
            </w:r>
            <w:r w:rsidRPr="00CA2439">
              <w:rPr>
                <w:rFonts w:ascii="Times New Roman" w:hAnsi="Times New Roman"/>
                <w:color w:val="000000"/>
                <w:sz w:val="24"/>
                <w:szCs w:val="24"/>
              </w:rPr>
              <w:t>Полупроводниковые приборы.</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84</w:t>
              </w:r>
              <w:r w:rsidRPr="00CA2439">
                <w:rPr>
                  <w:rFonts w:ascii="Times New Roman" w:hAnsi="Times New Roman"/>
                  <w:color w:val="0000FF"/>
                  <w:sz w:val="24"/>
                  <w:szCs w:val="24"/>
                  <w:u w:val="single"/>
                </w:rPr>
                <w:t>ae</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63</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Электрический ток в растворах и расплавах электролитов. </w:t>
            </w:r>
            <w:r w:rsidRPr="00CA2439">
              <w:rPr>
                <w:rFonts w:ascii="Times New Roman" w:hAnsi="Times New Roman"/>
                <w:color w:val="000000"/>
                <w:sz w:val="24"/>
                <w:szCs w:val="24"/>
              </w:rPr>
              <w:t>Электролитическая диссоциация. Электролиз</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82</w:t>
              </w:r>
              <w:r w:rsidRPr="00CA2439">
                <w:rPr>
                  <w:rFonts w:ascii="Times New Roman" w:hAnsi="Times New Roman"/>
                  <w:color w:val="0000FF"/>
                  <w:sz w:val="24"/>
                  <w:szCs w:val="24"/>
                  <w:u w:val="single"/>
                </w:rPr>
                <w:t>ba</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64</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Электрический ток в газах. Самостоятельный и несамостоятельный разряд. </w:t>
            </w:r>
            <w:r w:rsidRPr="00CA2439">
              <w:rPr>
                <w:rFonts w:ascii="Times New Roman" w:hAnsi="Times New Roman"/>
                <w:color w:val="000000"/>
                <w:sz w:val="24"/>
                <w:szCs w:val="24"/>
              </w:rPr>
              <w:t>Молния. Плазма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84</w:t>
              </w:r>
              <w:r w:rsidRPr="00CA2439">
                <w:rPr>
                  <w:rFonts w:ascii="Times New Roman" w:hAnsi="Times New Roman"/>
                  <w:color w:val="0000FF"/>
                  <w:sz w:val="24"/>
                  <w:szCs w:val="24"/>
                  <w:u w:val="single"/>
                </w:rPr>
                <w:t>ae</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65</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Электрические приборы и устройства и их практическое применение. </w:t>
            </w:r>
            <w:r w:rsidRPr="00CA2439">
              <w:rPr>
                <w:rFonts w:ascii="Times New Roman" w:hAnsi="Times New Roman"/>
                <w:color w:val="000000"/>
                <w:sz w:val="24"/>
                <w:szCs w:val="24"/>
              </w:rPr>
              <w:t>Правила техники безопасности.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88</w:t>
              </w:r>
              <w:r w:rsidRPr="00CA2439">
                <w:rPr>
                  <w:rFonts w:ascii="Times New Roman" w:hAnsi="Times New Roman"/>
                  <w:color w:val="0000FF"/>
                  <w:sz w:val="24"/>
                  <w:szCs w:val="24"/>
                  <w:u w:val="single"/>
                </w:rPr>
                <w:t>be</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66</w:t>
            </w:r>
          </w:p>
        </w:tc>
        <w:tc>
          <w:tcPr>
            <w:tcW w:w="757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Решение задач "Постоянный ток"</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56</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67</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Промежуточная аттестация по физике за курс 10 класса</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w:t>
              </w:r>
              <w:r w:rsidRPr="00CA2439">
                <w:rPr>
                  <w:rFonts w:ascii="Times New Roman" w:hAnsi="Times New Roman"/>
                  <w:color w:val="0000FF"/>
                  <w:sz w:val="24"/>
                  <w:szCs w:val="24"/>
                  <w:u w:val="single"/>
                </w:rPr>
                <w:t>a</w:t>
              </w:r>
              <w:r w:rsidRPr="00CA2439">
                <w:rPr>
                  <w:rFonts w:ascii="Times New Roman" w:hAnsi="Times New Roman"/>
                  <w:color w:val="0000FF"/>
                  <w:sz w:val="24"/>
                  <w:szCs w:val="24"/>
                  <w:u w:val="single"/>
                  <w:lang w:val="ru-RU"/>
                </w:rPr>
                <w:t>8</w:t>
              </w:r>
              <w:r w:rsidRPr="00CA2439">
                <w:rPr>
                  <w:rFonts w:ascii="Times New Roman" w:hAnsi="Times New Roman"/>
                  <w:color w:val="0000FF"/>
                  <w:sz w:val="24"/>
                  <w:szCs w:val="24"/>
                  <w:u w:val="single"/>
                </w:rPr>
                <w:t>a</w:t>
              </w:r>
            </w:hyperlink>
          </w:p>
        </w:tc>
      </w:tr>
      <w:tr w:rsidR="00CA2439" w:rsidRPr="001F62B7" w:rsidTr="00CA2439">
        <w:trPr>
          <w:trHeight w:val="144"/>
          <w:tblCellSpacing w:w="20" w:type="nil"/>
        </w:trPr>
        <w:tc>
          <w:tcPr>
            <w:tcW w:w="708"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68</w:t>
            </w:r>
          </w:p>
        </w:tc>
        <w:tc>
          <w:tcPr>
            <w:tcW w:w="7576"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Анализ промежуточной аттестации. Основные понятия курса физики</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728" w:type="dxa"/>
            <w:tcMar>
              <w:top w:w="50" w:type="dxa"/>
              <w:left w:w="100" w:type="dxa"/>
            </w:tcMar>
            <w:vAlign w:val="center"/>
          </w:tcPr>
          <w:p w:rsidR="00556CC0" w:rsidRPr="00CA2439" w:rsidRDefault="00556CC0">
            <w:pPr>
              <w:spacing w:after="0"/>
              <w:ind w:left="135"/>
              <w:jc w:val="center"/>
              <w:rPr>
                <w:sz w:val="24"/>
                <w:szCs w:val="24"/>
              </w:rPr>
            </w:pPr>
          </w:p>
        </w:tc>
        <w:tc>
          <w:tcPr>
            <w:tcW w:w="759" w:type="dxa"/>
            <w:tcMar>
              <w:top w:w="50" w:type="dxa"/>
              <w:left w:w="100" w:type="dxa"/>
            </w:tcMar>
            <w:vAlign w:val="center"/>
          </w:tcPr>
          <w:p w:rsidR="00556CC0" w:rsidRPr="00CA2439" w:rsidRDefault="00556CC0">
            <w:pPr>
              <w:spacing w:after="0"/>
              <w:ind w:left="135"/>
              <w:jc w:val="center"/>
              <w:rPr>
                <w:sz w:val="24"/>
                <w:szCs w:val="24"/>
              </w:rPr>
            </w:pPr>
          </w:p>
        </w:tc>
        <w:tc>
          <w:tcPr>
            <w:tcW w:w="1347" w:type="dxa"/>
            <w:tcMar>
              <w:top w:w="50" w:type="dxa"/>
              <w:left w:w="100" w:type="dxa"/>
            </w:tcMar>
            <w:vAlign w:val="center"/>
          </w:tcPr>
          <w:p w:rsidR="00556CC0" w:rsidRPr="00CA2439" w:rsidRDefault="00556CC0">
            <w:pPr>
              <w:spacing w:after="0"/>
              <w:ind w:left="135"/>
              <w:rPr>
                <w:sz w:val="24"/>
                <w:szCs w:val="24"/>
              </w:rPr>
            </w:pPr>
          </w:p>
        </w:tc>
        <w:tc>
          <w:tcPr>
            <w:tcW w:w="3010"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8</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c</w:t>
              </w:r>
            </w:hyperlink>
          </w:p>
        </w:tc>
      </w:tr>
      <w:tr w:rsidR="00556CC0" w:rsidRPr="00CA2439" w:rsidTr="00CA2439">
        <w:trPr>
          <w:trHeight w:val="144"/>
          <w:tblCellSpacing w:w="20" w:type="nil"/>
        </w:trPr>
        <w:tc>
          <w:tcPr>
            <w:tcW w:w="8284" w:type="dxa"/>
            <w:gridSpan w:val="2"/>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68 </w:t>
            </w:r>
          </w:p>
        </w:tc>
        <w:tc>
          <w:tcPr>
            <w:tcW w:w="72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6 </w:t>
            </w:r>
          </w:p>
        </w:tc>
        <w:tc>
          <w:tcPr>
            <w:tcW w:w="759"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8 </w:t>
            </w:r>
          </w:p>
        </w:tc>
        <w:tc>
          <w:tcPr>
            <w:tcW w:w="0" w:type="auto"/>
            <w:gridSpan w:val="2"/>
            <w:tcMar>
              <w:top w:w="50" w:type="dxa"/>
              <w:left w:w="100" w:type="dxa"/>
            </w:tcMar>
            <w:vAlign w:val="center"/>
          </w:tcPr>
          <w:p w:rsidR="00556CC0" w:rsidRPr="00CA2439" w:rsidRDefault="00556CC0">
            <w:pPr>
              <w:rPr>
                <w:sz w:val="24"/>
                <w:szCs w:val="24"/>
              </w:rPr>
            </w:pPr>
          </w:p>
        </w:tc>
      </w:tr>
    </w:tbl>
    <w:p w:rsidR="00556CC0" w:rsidRPr="00CA2439" w:rsidRDefault="00556CC0">
      <w:pPr>
        <w:rPr>
          <w:sz w:val="24"/>
          <w:szCs w:val="24"/>
        </w:rPr>
        <w:sectPr w:rsidR="00556CC0" w:rsidRPr="00CA2439">
          <w:pgSz w:w="16383" w:h="11906" w:orient="landscape"/>
          <w:pgMar w:top="1134" w:right="850" w:bottom="1134" w:left="1701" w:header="720" w:footer="720" w:gutter="0"/>
          <w:cols w:space="720"/>
        </w:sectPr>
      </w:pPr>
    </w:p>
    <w:p w:rsidR="00556CC0" w:rsidRPr="00CA2439" w:rsidRDefault="00CA2439">
      <w:pPr>
        <w:spacing w:after="0"/>
        <w:ind w:left="120"/>
        <w:rPr>
          <w:sz w:val="24"/>
          <w:szCs w:val="24"/>
        </w:rPr>
      </w:pPr>
      <w:r w:rsidRPr="00CA2439">
        <w:rPr>
          <w:rFonts w:ascii="Times New Roman" w:hAnsi="Times New Roman"/>
          <w:b/>
          <w:color w:val="000000"/>
          <w:sz w:val="24"/>
          <w:szCs w:val="24"/>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3919"/>
        <w:gridCol w:w="1145"/>
        <w:gridCol w:w="1841"/>
        <w:gridCol w:w="1910"/>
        <w:gridCol w:w="1347"/>
        <w:gridCol w:w="3023"/>
      </w:tblGrid>
      <w:tr w:rsidR="00556CC0" w:rsidRPr="00CA2439">
        <w:trPr>
          <w:trHeight w:val="144"/>
          <w:tblCellSpacing w:w="20" w:type="nil"/>
        </w:trPr>
        <w:tc>
          <w:tcPr>
            <w:tcW w:w="361"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 п/п </w:t>
            </w:r>
          </w:p>
          <w:p w:rsidR="00556CC0" w:rsidRPr="00CA2439" w:rsidRDefault="00556CC0">
            <w:pPr>
              <w:spacing w:after="0"/>
              <w:ind w:left="135"/>
              <w:rPr>
                <w:sz w:val="24"/>
                <w:szCs w:val="24"/>
              </w:rPr>
            </w:pPr>
          </w:p>
        </w:tc>
        <w:tc>
          <w:tcPr>
            <w:tcW w:w="3432"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Тема урока </w:t>
            </w:r>
          </w:p>
          <w:p w:rsidR="00556CC0" w:rsidRPr="00CA2439" w:rsidRDefault="00556CC0">
            <w:pPr>
              <w:spacing w:after="0"/>
              <w:ind w:left="135"/>
              <w:rPr>
                <w:sz w:val="24"/>
                <w:szCs w:val="24"/>
              </w:rPr>
            </w:pPr>
          </w:p>
        </w:tc>
        <w:tc>
          <w:tcPr>
            <w:tcW w:w="0" w:type="auto"/>
            <w:gridSpan w:val="3"/>
            <w:tcMar>
              <w:top w:w="50" w:type="dxa"/>
              <w:left w:w="100" w:type="dxa"/>
            </w:tcMar>
            <w:vAlign w:val="center"/>
          </w:tcPr>
          <w:p w:rsidR="00556CC0" w:rsidRPr="00CA2439" w:rsidRDefault="00CA2439">
            <w:pPr>
              <w:spacing w:after="0"/>
              <w:rPr>
                <w:sz w:val="24"/>
                <w:szCs w:val="24"/>
              </w:rPr>
            </w:pPr>
            <w:r w:rsidRPr="00CA2439">
              <w:rPr>
                <w:rFonts w:ascii="Times New Roman" w:hAnsi="Times New Roman"/>
                <w:b/>
                <w:color w:val="000000"/>
                <w:sz w:val="24"/>
                <w:szCs w:val="24"/>
              </w:rPr>
              <w:t>Количество часов</w:t>
            </w:r>
          </w:p>
        </w:tc>
        <w:tc>
          <w:tcPr>
            <w:tcW w:w="1128"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Дата изучения </w:t>
            </w:r>
          </w:p>
          <w:p w:rsidR="00556CC0" w:rsidRPr="00CA2439" w:rsidRDefault="00556CC0">
            <w:pPr>
              <w:spacing w:after="0"/>
              <w:ind w:left="135"/>
              <w:rPr>
                <w:sz w:val="24"/>
                <w:szCs w:val="24"/>
              </w:rPr>
            </w:pPr>
          </w:p>
        </w:tc>
        <w:tc>
          <w:tcPr>
            <w:tcW w:w="1944" w:type="dxa"/>
            <w:vMerge w:val="restart"/>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Электронные цифровые образовательные ресурсы </w:t>
            </w:r>
          </w:p>
          <w:p w:rsidR="00556CC0" w:rsidRPr="00CA2439" w:rsidRDefault="00556CC0">
            <w:pPr>
              <w:spacing w:after="0"/>
              <w:ind w:left="135"/>
              <w:rPr>
                <w:sz w:val="24"/>
                <w:szCs w:val="24"/>
              </w:rPr>
            </w:pPr>
          </w:p>
        </w:tc>
      </w:tr>
      <w:tr w:rsidR="00556CC0" w:rsidRPr="00CA2439">
        <w:trPr>
          <w:trHeight w:val="144"/>
          <w:tblCellSpacing w:w="20" w:type="nil"/>
        </w:trPr>
        <w:tc>
          <w:tcPr>
            <w:tcW w:w="0" w:type="auto"/>
            <w:vMerge/>
            <w:tcBorders>
              <w:top w:val="nil"/>
            </w:tcBorders>
            <w:tcMar>
              <w:top w:w="50" w:type="dxa"/>
              <w:left w:w="100" w:type="dxa"/>
            </w:tcMar>
          </w:tcPr>
          <w:p w:rsidR="00556CC0" w:rsidRPr="00CA2439" w:rsidRDefault="00556CC0">
            <w:pPr>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c>
          <w:tcPr>
            <w:tcW w:w="80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Всего </w:t>
            </w:r>
          </w:p>
          <w:p w:rsidR="00556CC0" w:rsidRPr="00CA2439" w:rsidRDefault="00556CC0">
            <w:pPr>
              <w:spacing w:after="0"/>
              <w:ind w:left="135"/>
              <w:rPr>
                <w:sz w:val="24"/>
                <w:szCs w:val="24"/>
              </w:rPr>
            </w:pPr>
          </w:p>
        </w:tc>
        <w:tc>
          <w:tcPr>
            <w:tcW w:w="1496"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Контрольные работы </w:t>
            </w:r>
          </w:p>
          <w:p w:rsidR="00556CC0" w:rsidRPr="00CA2439" w:rsidRDefault="00556CC0">
            <w:pPr>
              <w:spacing w:after="0"/>
              <w:ind w:left="135"/>
              <w:rPr>
                <w:sz w:val="24"/>
                <w:szCs w:val="24"/>
              </w:rPr>
            </w:pPr>
          </w:p>
        </w:tc>
        <w:tc>
          <w:tcPr>
            <w:tcW w:w="1598"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b/>
                <w:color w:val="000000"/>
                <w:sz w:val="24"/>
                <w:szCs w:val="24"/>
              </w:rPr>
              <w:t xml:space="preserve">Практические работы </w:t>
            </w:r>
          </w:p>
          <w:p w:rsidR="00556CC0" w:rsidRPr="00CA2439" w:rsidRDefault="00556CC0">
            <w:pPr>
              <w:spacing w:after="0"/>
              <w:ind w:left="135"/>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c>
          <w:tcPr>
            <w:tcW w:w="0" w:type="auto"/>
            <w:vMerge/>
            <w:tcBorders>
              <w:top w:val="nil"/>
            </w:tcBorders>
            <w:tcMar>
              <w:top w:w="50" w:type="dxa"/>
              <w:left w:w="100" w:type="dxa"/>
            </w:tcMar>
          </w:tcPr>
          <w:p w:rsidR="00556CC0" w:rsidRPr="00CA2439" w:rsidRDefault="00556CC0">
            <w:pPr>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Постоянные магниты и их взаимодействие. Магнитное поле. Вектор магнитной индукции. </w:t>
            </w:r>
            <w:r w:rsidRPr="00CA2439">
              <w:rPr>
                <w:rFonts w:ascii="Times New Roman" w:hAnsi="Times New Roman"/>
                <w:color w:val="000000"/>
                <w:sz w:val="24"/>
                <w:szCs w:val="24"/>
              </w:rPr>
              <w:t>Линии магнитной индукции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7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9778</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98</w:t>
              </w:r>
              <w:r w:rsidRPr="00CA2439">
                <w:rPr>
                  <w:rFonts w:ascii="Times New Roman" w:hAnsi="Times New Roman"/>
                  <w:color w:val="0000FF"/>
                  <w:sz w:val="24"/>
                  <w:szCs w:val="24"/>
                  <w:u w:val="single"/>
                </w:rPr>
                <w:t>fe</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Лабораторная работа «Изучение магнитного поля катушки с током»</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98</w:t>
              </w:r>
              <w:r w:rsidRPr="00CA2439">
                <w:rPr>
                  <w:rFonts w:ascii="Times New Roman" w:hAnsi="Times New Roman"/>
                  <w:color w:val="0000FF"/>
                  <w:sz w:val="24"/>
                  <w:szCs w:val="24"/>
                  <w:u w:val="single"/>
                </w:rPr>
                <w:t>fe</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w:t>
              </w:r>
              <w:r w:rsidRPr="00CA2439">
                <w:rPr>
                  <w:rFonts w:ascii="Times New Roman" w:hAnsi="Times New Roman"/>
                  <w:color w:val="0000FF"/>
                  <w:sz w:val="24"/>
                  <w:szCs w:val="24"/>
                  <w:u w:val="single"/>
                </w:rPr>
                <w:t>ac</w:t>
              </w:r>
              <w:r w:rsidRPr="00CA2439">
                <w:rPr>
                  <w:rFonts w:ascii="Times New Roman" w:hAnsi="Times New Roman"/>
                  <w:color w:val="0000FF"/>
                  <w:sz w:val="24"/>
                  <w:szCs w:val="24"/>
                  <w:u w:val="single"/>
                  <w:lang w:val="ru-RU"/>
                </w:rPr>
                <w:t>0</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9</w:t>
              </w:r>
              <w:r w:rsidRPr="00CA2439">
                <w:rPr>
                  <w:rFonts w:ascii="Times New Roman" w:hAnsi="Times New Roman"/>
                  <w:color w:val="0000FF"/>
                  <w:sz w:val="24"/>
                  <w:szCs w:val="24"/>
                  <w:u w:val="single"/>
                </w:rPr>
                <w:t>df</w:t>
              </w:r>
              <w:r w:rsidRPr="00CA2439">
                <w:rPr>
                  <w:rFonts w:ascii="Times New Roman" w:hAnsi="Times New Roman"/>
                  <w:color w:val="0000FF"/>
                  <w:sz w:val="24"/>
                  <w:szCs w:val="24"/>
                  <w:u w:val="single"/>
                  <w:lang w:val="ru-RU"/>
                </w:rPr>
                <w:t>4</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Электромагнитная индукция. Поток вектора магнитной индукции. ЭДС индукции. Закон </w:t>
            </w:r>
            <w:r w:rsidRPr="00CA2439">
              <w:rPr>
                <w:rFonts w:ascii="Times New Roman" w:hAnsi="Times New Roman"/>
                <w:color w:val="000000"/>
                <w:sz w:val="24"/>
                <w:szCs w:val="24"/>
                <w:lang w:val="ru-RU"/>
              </w:rPr>
              <w:lastRenderedPageBreak/>
              <w:t>электромагнитной индукции Фарадея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7</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ca</w:t>
              </w:r>
              <w:r w:rsidRPr="00CA2439">
                <w:rPr>
                  <w:rFonts w:ascii="Times New Roman" w:hAnsi="Times New Roman"/>
                  <w:color w:val="0000FF"/>
                  <w:sz w:val="24"/>
                  <w:szCs w:val="24"/>
                  <w:u w:val="single"/>
                  <w:lang w:val="ru-RU"/>
                </w:rPr>
                <w:t>150</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8</w:t>
            </w:r>
          </w:p>
        </w:tc>
        <w:tc>
          <w:tcPr>
            <w:tcW w:w="3432" w:type="dxa"/>
            <w:tcMar>
              <w:top w:w="50" w:type="dxa"/>
              <w:left w:w="100" w:type="dxa"/>
            </w:tcMar>
            <w:vAlign w:val="center"/>
          </w:tcPr>
          <w:p w:rsidR="00556CC0" w:rsidRPr="00CA2439" w:rsidRDefault="00CA2439">
            <w:pPr>
              <w:spacing w:after="0"/>
              <w:ind w:left="135"/>
              <w:rPr>
                <w:sz w:val="24"/>
                <w:szCs w:val="24"/>
              </w:rPr>
            </w:pPr>
            <w:r w:rsidRPr="001F62B7">
              <w:rPr>
                <w:rFonts w:ascii="Times New Roman" w:hAnsi="Times New Roman"/>
                <w:color w:val="000000"/>
                <w:sz w:val="24"/>
                <w:szCs w:val="24"/>
                <w:lang w:val="ru-RU"/>
              </w:rPr>
              <w:t xml:space="preserve">Индуктивность. Явление самоиндукции. </w:t>
            </w:r>
            <w:r w:rsidRPr="00CA2439">
              <w:rPr>
                <w:rFonts w:ascii="Times New Roman" w:hAnsi="Times New Roman"/>
                <w:color w:val="000000"/>
                <w:sz w:val="24"/>
                <w:szCs w:val="24"/>
                <w:lang w:val="ru-RU"/>
              </w:rPr>
              <w:t xml:space="preserve">ЭДС самоиндукции. Энергия магнитного поля катушки с током. </w:t>
            </w:r>
            <w:r w:rsidRPr="00CA2439">
              <w:rPr>
                <w:rFonts w:ascii="Times New Roman" w:hAnsi="Times New Roman"/>
                <w:color w:val="000000"/>
                <w:sz w:val="24"/>
                <w:szCs w:val="24"/>
              </w:rPr>
              <w:t>Электромагнитное поле</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ca</w:t>
              </w:r>
              <w:r w:rsidRPr="00CA2439">
                <w:rPr>
                  <w:rFonts w:ascii="Times New Roman" w:hAnsi="Times New Roman"/>
                  <w:color w:val="0000FF"/>
                  <w:sz w:val="24"/>
                  <w:szCs w:val="24"/>
                  <w:u w:val="single"/>
                  <w:lang w:val="ru-RU"/>
                </w:rPr>
                <w:t>600</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9</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10</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Обобщающий урок «Магнитное поле. Электромагнитная индукция»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cab</w:t>
              </w:r>
              <w:r w:rsidRPr="00CA2439">
                <w:rPr>
                  <w:rFonts w:ascii="Times New Roman" w:hAnsi="Times New Roman"/>
                  <w:color w:val="0000FF"/>
                  <w:sz w:val="24"/>
                  <w:szCs w:val="24"/>
                  <w:u w:val="single"/>
                  <w:lang w:val="ru-RU"/>
                </w:rPr>
                <w:t>82</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11</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Контрольная работа по теме «Магнитное поле. </w:t>
            </w:r>
            <w:r w:rsidRPr="00CA2439">
              <w:rPr>
                <w:rFonts w:ascii="Times New Roman" w:hAnsi="Times New Roman"/>
                <w:color w:val="000000"/>
                <w:sz w:val="24"/>
                <w:szCs w:val="24"/>
              </w:rPr>
              <w:t>Электромагнитная индукция»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cad</w:t>
              </w:r>
              <w:r w:rsidRPr="00CA2439">
                <w:rPr>
                  <w:rFonts w:ascii="Times New Roman" w:hAnsi="Times New Roman"/>
                  <w:color w:val="0000FF"/>
                  <w:sz w:val="24"/>
                  <w:szCs w:val="24"/>
                  <w:u w:val="single"/>
                  <w:lang w:val="ru-RU"/>
                </w:rPr>
                <w:t>58</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12</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caf</w:t>
              </w:r>
              <w:r w:rsidRPr="00CA2439">
                <w:rPr>
                  <w:rFonts w:ascii="Times New Roman" w:hAnsi="Times New Roman"/>
                  <w:color w:val="0000FF"/>
                  <w:sz w:val="24"/>
                  <w:szCs w:val="24"/>
                  <w:u w:val="single"/>
                  <w:lang w:val="ru-RU"/>
                </w:rPr>
                <w:t>06</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13</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Лабораторная работа «Исследование зависимости </w:t>
            </w:r>
            <w:r w:rsidRPr="00CA2439">
              <w:rPr>
                <w:rFonts w:ascii="Times New Roman" w:hAnsi="Times New Roman"/>
                <w:color w:val="000000"/>
                <w:sz w:val="24"/>
                <w:szCs w:val="24"/>
                <w:lang w:val="ru-RU"/>
              </w:rPr>
              <w:lastRenderedPageBreak/>
              <w:t>периода малых колебаний груза на нити от длины нити и массы груза»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14</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Колебательный контур. Свободные электромагнитные колебания в идеальном колебательном контуре. </w:t>
            </w:r>
            <w:r w:rsidRPr="00CA2439">
              <w:rPr>
                <w:rFonts w:ascii="Times New Roman" w:hAnsi="Times New Roman"/>
                <w:color w:val="000000"/>
                <w:sz w:val="24"/>
                <w:szCs w:val="24"/>
              </w:rPr>
              <w:t>Аналогия между механическими и электромагнитными колебаниями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8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cb</w:t>
              </w:r>
              <w:r w:rsidRPr="00CA2439">
                <w:rPr>
                  <w:rFonts w:ascii="Times New Roman" w:hAnsi="Times New Roman"/>
                  <w:color w:val="0000FF"/>
                  <w:sz w:val="24"/>
                  <w:szCs w:val="24"/>
                  <w:u w:val="single"/>
                  <w:lang w:val="ru-RU"/>
                </w:rPr>
                <w:t>820</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15</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cb</w:t>
              </w:r>
              <w:r w:rsidRPr="00CA2439">
                <w:rPr>
                  <w:rFonts w:ascii="Times New Roman" w:hAnsi="Times New Roman"/>
                  <w:color w:val="0000FF"/>
                  <w:sz w:val="24"/>
                  <w:szCs w:val="24"/>
                  <w:u w:val="single"/>
                  <w:lang w:val="ru-RU"/>
                </w:rPr>
                <w:t>9</w:t>
              </w:r>
              <w:r w:rsidRPr="00CA2439">
                <w:rPr>
                  <w:rFonts w:ascii="Times New Roman" w:hAnsi="Times New Roman"/>
                  <w:color w:val="0000FF"/>
                  <w:sz w:val="24"/>
                  <w:szCs w:val="24"/>
                  <w:u w:val="single"/>
                </w:rPr>
                <w:t>c</w:t>
              </w:r>
              <w:r w:rsidRPr="00CA2439">
                <w:rPr>
                  <w:rFonts w:ascii="Times New Roman" w:hAnsi="Times New Roman"/>
                  <w:color w:val="0000FF"/>
                  <w:sz w:val="24"/>
                  <w:szCs w:val="24"/>
                  <w:u w:val="single"/>
                  <w:lang w:val="ru-RU"/>
                </w:rPr>
                <w:t>4</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16</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Представление о затухающих колебаниях. Вынужденные механические колебания. </w:t>
            </w:r>
            <w:r w:rsidRPr="00CA2439">
              <w:rPr>
                <w:rFonts w:ascii="Times New Roman" w:hAnsi="Times New Roman"/>
                <w:color w:val="000000"/>
                <w:sz w:val="24"/>
                <w:szCs w:val="24"/>
              </w:rPr>
              <w:t>Резонанс. Вынужденные электромагнитные колебания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cbb</w:t>
              </w:r>
              <w:r w:rsidRPr="00CA2439">
                <w:rPr>
                  <w:rFonts w:ascii="Times New Roman" w:hAnsi="Times New Roman"/>
                  <w:color w:val="0000FF"/>
                  <w:sz w:val="24"/>
                  <w:szCs w:val="24"/>
                  <w:u w:val="single"/>
                  <w:lang w:val="ru-RU"/>
                </w:rPr>
                <w:t>86</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17</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cbd</w:t>
              </w:r>
              <w:r w:rsidRPr="00CA2439">
                <w:rPr>
                  <w:rFonts w:ascii="Times New Roman" w:hAnsi="Times New Roman"/>
                  <w:color w:val="0000FF"/>
                  <w:sz w:val="24"/>
                  <w:szCs w:val="24"/>
                  <w:u w:val="single"/>
                  <w:lang w:val="ru-RU"/>
                </w:rPr>
                <w:t>34</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18</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19</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cc</w:t>
              </w:r>
              <w:r w:rsidRPr="00CA2439">
                <w:rPr>
                  <w:rFonts w:ascii="Times New Roman" w:hAnsi="Times New Roman"/>
                  <w:color w:val="0000FF"/>
                  <w:sz w:val="24"/>
                  <w:szCs w:val="24"/>
                  <w:u w:val="single"/>
                  <w:lang w:val="ru-RU"/>
                </w:rPr>
                <w:t>324</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20</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21</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Механические волны, условия распространения. Период. Скорость распространения и длина волны. </w:t>
            </w:r>
            <w:r w:rsidRPr="00CA2439">
              <w:rPr>
                <w:rFonts w:ascii="Times New Roman" w:hAnsi="Times New Roman"/>
                <w:color w:val="000000"/>
                <w:sz w:val="24"/>
                <w:szCs w:val="24"/>
              </w:rPr>
              <w:t>Поперечные и продольные волны</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cca</w:t>
              </w:r>
              <w:r w:rsidRPr="00CA2439">
                <w:rPr>
                  <w:rFonts w:ascii="Times New Roman" w:hAnsi="Times New Roman"/>
                  <w:color w:val="0000FF"/>
                  <w:sz w:val="24"/>
                  <w:szCs w:val="24"/>
                  <w:u w:val="single"/>
                  <w:lang w:val="ru-RU"/>
                </w:rPr>
                <w:t>54</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22</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1F62B7">
              <w:rPr>
                <w:rFonts w:ascii="Times New Roman" w:hAnsi="Times New Roman"/>
                <w:color w:val="000000"/>
                <w:sz w:val="24"/>
                <w:szCs w:val="24"/>
                <w:lang w:val="ru-RU"/>
              </w:rPr>
              <w:t xml:space="preserve">Звук. Скорость звука. </w:t>
            </w:r>
            <w:r w:rsidRPr="00CA2439">
              <w:rPr>
                <w:rFonts w:ascii="Times New Roman" w:hAnsi="Times New Roman"/>
                <w:color w:val="000000"/>
                <w:sz w:val="24"/>
                <w:szCs w:val="24"/>
                <w:lang w:val="ru-RU"/>
              </w:rPr>
              <w:t>Громкость звука. Высота тона. Тембр звука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ccc</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23</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Электромагнитные волны, их свойства и скорость. </w:t>
            </w:r>
            <w:r w:rsidRPr="00CA2439">
              <w:rPr>
                <w:rFonts w:ascii="Times New Roman" w:hAnsi="Times New Roman"/>
                <w:color w:val="000000"/>
                <w:sz w:val="24"/>
                <w:szCs w:val="24"/>
              </w:rPr>
              <w:t>Шкала электромагнитных волн</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ccfe</w:t>
              </w:r>
              <w:r w:rsidRPr="00CA2439">
                <w:rPr>
                  <w:rFonts w:ascii="Times New Roman" w:hAnsi="Times New Roman"/>
                  <w:color w:val="0000FF"/>
                  <w:sz w:val="24"/>
                  <w:szCs w:val="24"/>
                  <w:u w:val="single"/>
                  <w:lang w:val="ru-RU"/>
                </w:rPr>
                <w:t>0</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24</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Принципы радиосвязи и телевидения. Развитие средств связи. </w:t>
            </w:r>
            <w:r w:rsidRPr="00CA2439">
              <w:rPr>
                <w:rFonts w:ascii="Times New Roman" w:hAnsi="Times New Roman"/>
                <w:color w:val="000000"/>
                <w:sz w:val="24"/>
                <w:szCs w:val="24"/>
              </w:rPr>
              <w:t>Радиолокация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25</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Контрольная работа «Колебания и волны»</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cc</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8</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26</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cd</w:t>
              </w:r>
              <w:r w:rsidRPr="00CA2439">
                <w:rPr>
                  <w:rFonts w:ascii="Times New Roman" w:hAnsi="Times New Roman"/>
                  <w:color w:val="0000FF"/>
                  <w:sz w:val="24"/>
                  <w:szCs w:val="24"/>
                  <w:u w:val="single"/>
                  <w:lang w:val="ru-RU"/>
                </w:rPr>
                <w:t>350</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27</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9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cd</w:t>
              </w:r>
              <w:r w:rsidRPr="00CA2439">
                <w:rPr>
                  <w:rFonts w:ascii="Times New Roman" w:hAnsi="Times New Roman"/>
                  <w:color w:val="0000FF"/>
                  <w:sz w:val="24"/>
                  <w:szCs w:val="24"/>
                  <w:u w:val="single"/>
                  <w:lang w:val="ru-RU"/>
                </w:rPr>
                <w:t>4</w:t>
              </w:r>
              <w:r w:rsidRPr="00CA2439">
                <w:rPr>
                  <w:rFonts w:ascii="Times New Roman" w:hAnsi="Times New Roman"/>
                  <w:color w:val="0000FF"/>
                  <w:sz w:val="24"/>
                  <w:szCs w:val="24"/>
                  <w:u w:val="single"/>
                </w:rPr>
                <w:t>e</w:t>
              </w:r>
              <w:r w:rsidRPr="00CA2439">
                <w:rPr>
                  <w:rFonts w:ascii="Times New Roman" w:hAnsi="Times New Roman"/>
                  <w:color w:val="0000FF"/>
                  <w:sz w:val="24"/>
                  <w:szCs w:val="24"/>
                  <w:u w:val="single"/>
                  <w:lang w:val="ru-RU"/>
                </w:rPr>
                <w:t>0</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28</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Преломление света. Полное </w:t>
            </w:r>
            <w:r w:rsidRPr="00CA2439">
              <w:rPr>
                <w:rFonts w:ascii="Times New Roman" w:hAnsi="Times New Roman"/>
                <w:color w:val="000000"/>
                <w:sz w:val="24"/>
                <w:szCs w:val="24"/>
                <w:lang w:val="ru-RU"/>
              </w:rPr>
              <w:lastRenderedPageBreak/>
              <w:t>внутреннее отражение. Предельный угол полного внутреннего отражения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cd</w:t>
              </w:r>
              <w:r w:rsidRPr="00CA2439">
                <w:rPr>
                  <w:rFonts w:ascii="Times New Roman" w:hAnsi="Times New Roman"/>
                  <w:color w:val="0000FF"/>
                  <w:sz w:val="24"/>
                  <w:szCs w:val="24"/>
                  <w:u w:val="single"/>
                  <w:lang w:val="ru-RU"/>
                </w:rPr>
                <w:t>7</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6</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29</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Лабораторная работа «Измерение показателя преломления стекла»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cd</w:t>
              </w:r>
              <w:r w:rsidRPr="00CA2439">
                <w:rPr>
                  <w:rFonts w:ascii="Times New Roman" w:hAnsi="Times New Roman"/>
                  <w:color w:val="0000FF"/>
                  <w:sz w:val="24"/>
                  <w:szCs w:val="24"/>
                  <w:u w:val="single"/>
                  <w:lang w:val="ru-RU"/>
                </w:rPr>
                <w:t>67</w:t>
              </w:r>
              <w:r w:rsidRPr="00CA2439">
                <w:rPr>
                  <w:rFonts w:ascii="Times New Roman" w:hAnsi="Times New Roman"/>
                  <w:color w:val="0000FF"/>
                  <w:sz w:val="24"/>
                  <w:szCs w:val="24"/>
                  <w:u w:val="single"/>
                </w:rPr>
                <w:t>a</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30</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cdd</w:t>
              </w:r>
              <w:r w:rsidRPr="00CA2439">
                <w:rPr>
                  <w:rFonts w:ascii="Times New Roman" w:hAnsi="Times New Roman"/>
                  <w:color w:val="0000FF"/>
                  <w:sz w:val="24"/>
                  <w:szCs w:val="24"/>
                  <w:u w:val="single"/>
                  <w:lang w:val="ru-RU"/>
                </w:rPr>
                <w:t>1</w:t>
              </w:r>
              <w:r w:rsidRPr="00CA2439">
                <w:rPr>
                  <w:rFonts w:ascii="Times New Roman" w:hAnsi="Times New Roman"/>
                  <w:color w:val="0000FF"/>
                  <w:sz w:val="24"/>
                  <w:szCs w:val="24"/>
                  <w:u w:val="single"/>
                </w:rPr>
                <w:t>e</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31</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Лабораторная работа «Исследование свойств изображений в линзах»</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32</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33</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Интерференция света. Дифракция света. Дифракционная решётка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ced</w:t>
              </w:r>
              <w:r w:rsidRPr="00CA2439">
                <w:rPr>
                  <w:rFonts w:ascii="Times New Roman" w:hAnsi="Times New Roman"/>
                  <w:color w:val="0000FF"/>
                  <w:sz w:val="24"/>
                  <w:szCs w:val="24"/>
                  <w:u w:val="single"/>
                  <w:lang w:val="ru-RU"/>
                </w:rPr>
                <w:t>22</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34</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Поперечность световых волн. Поляризация света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w:t>
              </w:r>
              <w:r w:rsidRPr="00CA2439">
                <w:rPr>
                  <w:rFonts w:ascii="Times New Roman" w:hAnsi="Times New Roman"/>
                  <w:color w:val="0000FF"/>
                  <w:sz w:val="24"/>
                  <w:szCs w:val="24"/>
                  <w:u w:val="single"/>
                  <w:lang w:val="ru-RU"/>
                </w:rPr>
                <w:t>02</w:t>
              </w:r>
              <w:r w:rsidRPr="00CA2439">
                <w:rPr>
                  <w:rFonts w:ascii="Times New Roman" w:hAnsi="Times New Roman"/>
                  <w:color w:val="0000FF"/>
                  <w:sz w:val="24"/>
                  <w:szCs w:val="24"/>
                  <w:u w:val="single"/>
                </w:rPr>
                <w:t>e</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35</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36</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w:t>
              </w:r>
              <w:r w:rsidRPr="00CA2439">
                <w:rPr>
                  <w:rFonts w:ascii="Times New Roman" w:hAnsi="Times New Roman"/>
                  <w:color w:val="0000FF"/>
                  <w:sz w:val="24"/>
                  <w:szCs w:val="24"/>
                  <w:u w:val="single"/>
                  <w:lang w:val="ru-RU"/>
                </w:rPr>
                <w:t>862</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37</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Относительность одновременности. Замедление </w:t>
            </w:r>
            <w:r w:rsidRPr="00CA2439">
              <w:rPr>
                <w:rFonts w:ascii="Times New Roman" w:hAnsi="Times New Roman"/>
                <w:color w:val="000000"/>
                <w:sz w:val="24"/>
                <w:szCs w:val="24"/>
                <w:lang w:val="ru-RU"/>
              </w:rPr>
              <w:lastRenderedPageBreak/>
              <w:t>времени и сокращение длины</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cfa</w:t>
              </w:r>
              <w:r w:rsidRPr="00CA2439">
                <w:rPr>
                  <w:rFonts w:ascii="Times New Roman" w:hAnsi="Times New Roman"/>
                  <w:color w:val="0000FF"/>
                  <w:sz w:val="24"/>
                  <w:szCs w:val="24"/>
                  <w:u w:val="single"/>
                  <w:lang w:val="ru-RU"/>
                </w:rPr>
                <w:t>42</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38</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Энергия и импульс релятивистской частицы. Связь массы с энергией и импульсом. </w:t>
            </w:r>
            <w:r w:rsidRPr="00CA2439">
              <w:rPr>
                <w:rFonts w:ascii="Times New Roman" w:hAnsi="Times New Roman"/>
                <w:color w:val="000000"/>
                <w:sz w:val="24"/>
                <w:szCs w:val="24"/>
              </w:rPr>
              <w:t>Энергия покоя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cfc</w:t>
              </w:r>
              <w:r w:rsidRPr="00CA2439">
                <w:rPr>
                  <w:rFonts w:ascii="Times New Roman" w:hAnsi="Times New Roman"/>
                  <w:color w:val="0000FF"/>
                  <w:sz w:val="24"/>
                  <w:szCs w:val="24"/>
                  <w:u w:val="single"/>
                  <w:lang w:val="ru-RU"/>
                </w:rPr>
                <w:t>68</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39</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w:t>
              </w:r>
              <w:r w:rsidRPr="00CA2439">
                <w:rPr>
                  <w:rFonts w:ascii="Times New Roman" w:hAnsi="Times New Roman"/>
                  <w:color w:val="0000FF"/>
                  <w:sz w:val="24"/>
                  <w:szCs w:val="24"/>
                  <w:u w:val="single"/>
                  <w:lang w:val="ru-RU"/>
                </w:rPr>
                <w:t>6</w:t>
              </w:r>
              <w:r w:rsidRPr="00CA2439">
                <w:rPr>
                  <w:rFonts w:ascii="Times New Roman" w:hAnsi="Times New Roman"/>
                  <w:color w:val="0000FF"/>
                  <w:sz w:val="24"/>
                  <w:szCs w:val="24"/>
                  <w:u w:val="single"/>
                </w:rPr>
                <w:t>f</w:t>
              </w:r>
              <w:r w:rsidRPr="00CA2439">
                <w:rPr>
                  <w:rFonts w:ascii="Times New Roman" w:hAnsi="Times New Roman"/>
                  <w:color w:val="0000FF"/>
                  <w:sz w:val="24"/>
                  <w:szCs w:val="24"/>
                  <w:u w:val="single"/>
                  <w:lang w:val="ru-RU"/>
                </w:rPr>
                <w:t>0</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40</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Фотоны. Формула Планка. Энергия и импульс фотона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0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cfe</w:t>
              </w:r>
              <w:r w:rsidRPr="00CA2439">
                <w:rPr>
                  <w:rFonts w:ascii="Times New Roman" w:hAnsi="Times New Roman"/>
                  <w:color w:val="0000FF"/>
                  <w:sz w:val="24"/>
                  <w:szCs w:val="24"/>
                  <w:u w:val="single"/>
                  <w:lang w:val="ru-RU"/>
                </w:rPr>
                <w:t>16</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41</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Открытие и исследование фотоэффекта. Опыты А. Г. Столетова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cffc</w:t>
              </w:r>
              <w:r w:rsidRPr="00CA2439">
                <w:rPr>
                  <w:rFonts w:ascii="Times New Roman" w:hAnsi="Times New Roman"/>
                  <w:color w:val="0000FF"/>
                  <w:sz w:val="24"/>
                  <w:szCs w:val="24"/>
                  <w:u w:val="single"/>
                  <w:lang w:val="ru-RU"/>
                </w:rPr>
                <w:t>4</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42</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Законы фотоэффекта. Уравнение Эйнштейна для фотоэффекта. </w:t>
            </w:r>
            <w:r w:rsidRPr="00CA2439">
              <w:rPr>
                <w:rFonts w:ascii="Times New Roman" w:hAnsi="Times New Roman"/>
                <w:color w:val="000000"/>
                <w:sz w:val="24"/>
                <w:szCs w:val="24"/>
              </w:rPr>
              <w:t>«Красная граница» фотоэффекта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015</w:t>
              </w:r>
              <w:r w:rsidRPr="00CA2439">
                <w:rPr>
                  <w:rFonts w:ascii="Times New Roman" w:hAnsi="Times New Roman"/>
                  <w:color w:val="0000FF"/>
                  <w:sz w:val="24"/>
                  <w:szCs w:val="24"/>
                  <w:u w:val="single"/>
                </w:rPr>
                <w:t>e</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43</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Давление света. Опыты П. Н. Лебедева. </w:t>
            </w:r>
            <w:r w:rsidRPr="00CA2439">
              <w:rPr>
                <w:rFonts w:ascii="Times New Roman" w:hAnsi="Times New Roman"/>
                <w:color w:val="000000"/>
                <w:sz w:val="24"/>
                <w:szCs w:val="24"/>
              </w:rPr>
              <w:t>Химическое действие света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04</w:t>
              </w:r>
              <w:r w:rsidRPr="00CA2439">
                <w:rPr>
                  <w:rFonts w:ascii="Times New Roman" w:hAnsi="Times New Roman"/>
                  <w:color w:val="0000FF"/>
                  <w:sz w:val="24"/>
                  <w:szCs w:val="24"/>
                  <w:u w:val="single"/>
                </w:rPr>
                <w:t>a</w:t>
              </w:r>
              <w:r w:rsidRPr="00CA2439">
                <w:rPr>
                  <w:rFonts w:ascii="Times New Roman" w:hAnsi="Times New Roman"/>
                  <w:color w:val="0000FF"/>
                  <w:sz w:val="24"/>
                  <w:szCs w:val="24"/>
                  <w:u w:val="single"/>
                  <w:lang w:val="ru-RU"/>
                </w:rPr>
                <w:t>6</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44</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45</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Решение задач по теме «Элементы квантовой оптики»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3">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0302</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46</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Модель атома Томсона. Опыты Резерфорда по рассеянию </w:t>
            </w:r>
            <w:r w:rsidRPr="00CA2439">
              <w:rPr>
                <w:rFonts w:ascii="Times New Roman" w:hAnsi="Times New Roman"/>
                <w:color w:val="000000"/>
                <w:sz w:val="24"/>
                <w:szCs w:val="24"/>
              </w:rPr>
              <w:t>α</w:t>
            </w:r>
            <w:r w:rsidRPr="00CA2439">
              <w:rPr>
                <w:rFonts w:ascii="Times New Roman" w:hAnsi="Times New Roman"/>
                <w:color w:val="000000"/>
                <w:sz w:val="24"/>
                <w:szCs w:val="24"/>
                <w:lang w:val="ru-RU"/>
              </w:rPr>
              <w:t>-частиц. Планетарная модель атома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4">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091</w:t>
              </w:r>
              <w:r w:rsidRPr="00CA2439">
                <w:rPr>
                  <w:rFonts w:ascii="Times New Roman" w:hAnsi="Times New Roman"/>
                  <w:color w:val="0000FF"/>
                  <w:sz w:val="24"/>
                  <w:szCs w:val="24"/>
                  <w:u w:val="single"/>
                </w:rPr>
                <w:t>a</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47</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Постулаты Бора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5">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afa</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48</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Излучение и поглощение фотонов при переходе атома с одного уровня энергии на другой. </w:t>
            </w:r>
            <w:r w:rsidRPr="00CA2439">
              <w:rPr>
                <w:rFonts w:ascii="Times New Roman" w:hAnsi="Times New Roman"/>
                <w:color w:val="000000"/>
                <w:sz w:val="24"/>
                <w:szCs w:val="24"/>
              </w:rPr>
              <w:t>Виды спектров</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6">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afa</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49</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7">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ca</w:t>
              </w:r>
              <w:r w:rsidRPr="00CA2439">
                <w:rPr>
                  <w:rFonts w:ascii="Times New Roman" w:hAnsi="Times New Roman"/>
                  <w:color w:val="0000FF"/>
                  <w:sz w:val="24"/>
                  <w:szCs w:val="24"/>
                  <w:u w:val="single"/>
                  <w:lang w:val="ru-RU"/>
                </w:rPr>
                <w:t>8</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50</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8">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fd</w:t>
              </w:r>
              <w:r w:rsidRPr="00CA2439">
                <w:rPr>
                  <w:rFonts w:ascii="Times New Roman" w:hAnsi="Times New Roman"/>
                  <w:color w:val="0000FF"/>
                  <w:sz w:val="24"/>
                  <w:szCs w:val="24"/>
                  <w:u w:val="single"/>
                  <w:lang w:val="ru-RU"/>
                </w:rPr>
                <w:t>2</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51</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52</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Открытие протона и нейтрона. Изотопы. Альфа-распад. Электронный и позитронный бета-распад. </w:t>
            </w:r>
            <w:r w:rsidRPr="00CA2439">
              <w:rPr>
                <w:rFonts w:ascii="Times New Roman" w:hAnsi="Times New Roman"/>
                <w:color w:val="000000"/>
                <w:sz w:val="24"/>
                <w:szCs w:val="24"/>
              </w:rPr>
              <w:t>Гамма-излучение</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19">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1162</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53</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20">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1356</w:t>
              </w:r>
            </w:hyperlink>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54</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Элементарные частицы. Открытие позитрона. Методы наблюдения и </w:t>
            </w:r>
            <w:r w:rsidRPr="00CA2439">
              <w:rPr>
                <w:rFonts w:ascii="Times New Roman" w:hAnsi="Times New Roman"/>
                <w:color w:val="000000"/>
                <w:sz w:val="24"/>
                <w:szCs w:val="24"/>
                <w:lang w:val="ru-RU"/>
              </w:rPr>
              <w:lastRenderedPageBreak/>
              <w:t xml:space="preserve">регистрации элементарных частиц. </w:t>
            </w:r>
            <w:r w:rsidRPr="00CA2439">
              <w:rPr>
                <w:rFonts w:ascii="Times New Roman" w:hAnsi="Times New Roman"/>
                <w:color w:val="000000"/>
                <w:sz w:val="24"/>
                <w:szCs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21">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e</w:t>
              </w:r>
              <w:r w:rsidRPr="00CA2439">
                <w:rPr>
                  <w:rFonts w:ascii="Times New Roman" w:hAnsi="Times New Roman"/>
                  <w:color w:val="0000FF"/>
                  <w:sz w:val="24"/>
                  <w:szCs w:val="24"/>
                  <w:u w:val="single"/>
                  <w:lang w:val="ru-RU"/>
                </w:rPr>
                <w:t>38</w:t>
              </w:r>
            </w:hyperlink>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55</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Вид звёздного неба. Созвездия, яркие звёзды, планеты, их видимое движение. </w:t>
            </w:r>
            <w:r w:rsidRPr="00CA2439">
              <w:rPr>
                <w:rFonts w:ascii="Times New Roman" w:hAnsi="Times New Roman"/>
                <w:color w:val="000000"/>
                <w:sz w:val="24"/>
                <w:szCs w:val="24"/>
              </w:rPr>
              <w:t>Солнечная система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56</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Солнце. Солнечная активность. Источник энергии Солнца и звёзд</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57</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58</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Млечный Путь — наша Галактика. Положение и движение Солнца в Галактике. </w:t>
            </w:r>
            <w:r w:rsidRPr="00CA2439">
              <w:rPr>
                <w:rFonts w:ascii="Times New Roman" w:hAnsi="Times New Roman"/>
                <w:color w:val="000000"/>
                <w:sz w:val="24"/>
                <w:szCs w:val="24"/>
              </w:rPr>
              <w:t>Галактики. Чёрные дыры в ядрах галактик</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59</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lang w:val="ru-RU"/>
              </w:rPr>
              <w:t xml:space="preserve">Вселенная. Разбегание галактик. Теория Большого взрыва. Реликтовое излучение. </w:t>
            </w:r>
            <w:r w:rsidRPr="00CA2439">
              <w:rPr>
                <w:rFonts w:ascii="Times New Roman" w:hAnsi="Times New Roman"/>
                <w:color w:val="000000"/>
                <w:sz w:val="24"/>
                <w:szCs w:val="24"/>
              </w:rPr>
              <w:t>Метагалактика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60</w:t>
            </w:r>
          </w:p>
        </w:tc>
        <w:tc>
          <w:tcPr>
            <w:tcW w:w="3432" w:type="dxa"/>
            <w:tcMar>
              <w:top w:w="50" w:type="dxa"/>
              <w:left w:w="100" w:type="dxa"/>
            </w:tcMar>
            <w:vAlign w:val="center"/>
          </w:tcPr>
          <w:p w:rsidR="00556CC0" w:rsidRPr="00CA2439" w:rsidRDefault="00CA2439">
            <w:pPr>
              <w:spacing w:after="0"/>
              <w:ind w:left="135"/>
              <w:rPr>
                <w:sz w:val="24"/>
                <w:szCs w:val="24"/>
              </w:rPr>
            </w:pPr>
            <w:r w:rsidRPr="00CA2439">
              <w:rPr>
                <w:rFonts w:ascii="Times New Roman" w:hAnsi="Times New Roman"/>
                <w:color w:val="000000"/>
                <w:sz w:val="24"/>
                <w:szCs w:val="24"/>
              </w:rPr>
              <w:t>Нерешенные проблемы астрономии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61</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Контрольная работа «Элементы </w:t>
            </w:r>
            <w:r w:rsidRPr="00CA2439">
              <w:rPr>
                <w:rFonts w:ascii="Times New Roman" w:hAnsi="Times New Roman"/>
                <w:color w:val="000000"/>
                <w:sz w:val="24"/>
                <w:szCs w:val="24"/>
                <w:lang w:val="ru-RU"/>
              </w:rPr>
              <w:lastRenderedPageBreak/>
              <w:t>астрономии и астрофизики»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1 </w:t>
            </w:r>
          </w:p>
        </w:tc>
        <w:tc>
          <w:tcPr>
            <w:tcW w:w="149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1 </w:t>
            </w: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lastRenderedPageBreak/>
              <w:t>62</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63</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64</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65</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66</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Резервный урок. Магнитное поле. Электромагнитная индукция</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CA2439">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67</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556CC0">
            <w:pPr>
              <w:spacing w:after="0"/>
              <w:ind w:left="135"/>
              <w:rPr>
                <w:sz w:val="24"/>
                <w:szCs w:val="24"/>
              </w:rPr>
            </w:pPr>
          </w:p>
        </w:tc>
      </w:tr>
      <w:tr w:rsidR="00556CC0" w:rsidRPr="001F62B7">
        <w:trPr>
          <w:trHeight w:val="144"/>
          <w:tblCellSpacing w:w="20" w:type="nil"/>
        </w:trPr>
        <w:tc>
          <w:tcPr>
            <w:tcW w:w="361" w:type="dxa"/>
            <w:tcMar>
              <w:top w:w="50" w:type="dxa"/>
              <w:left w:w="100" w:type="dxa"/>
            </w:tcMar>
            <w:vAlign w:val="center"/>
          </w:tcPr>
          <w:p w:rsidR="00556CC0" w:rsidRPr="00CA2439" w:rsidRDefault="00CA2439">
            <w:pPr>
              <w:spacing w:after="0"/>
              <w:rPr>
                <w:sz w:val="24"/>
                <w:szCs w:val="24"/>
              </w:rPr>
            </w:pPr>
            <w:r w:rsidRPr="00CA2439">
              <w:rPr>
                <w:rFonts w:ascii="Times New Roman" w:hAnsi="Times New Roman"/>
                <w:color w:val="000000"/>
                <w:sz w:val="24"/>
                <w:szCs w:val="24"/>
              </w:rPr>
              <w:t>68</w:t>
            </w:r>
          </w:p>
        </w:tc>
        <w:tc>
          <w:tcPr>
            <w:tcW w:w="3432"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1 </w:t>
            </w:r>
          </w:p>
        </w:tc>
        <w:tc>
          <w:tcPr>
            <w:tcW w:w="1496" w:type="dxa"/>
            <w:tcMar>
              <w:top w:w="50" w:type="dxa"/>
              <w:left w:w="100" w:type="dxa"/>
            </w:tcMar>
            <w:vAlign w:val="center"/>
          </w:tcPr>
          <w:p w:rsidR="00556CC0" w:rsidRPr="00CA2439" w:rsidRDefault="00556CC0">
            <w:pPr>
              <w:spacing w:after="0"/>
              <w:ind w:left="135"/>
              <w:jc w:val="center"/>
              <w:rPr>
                <w:sz w:val="24"/>
                <w:szCs w:val="24"/>
              </w:rPr>
            </w:pPr>
          </w:p>
        </w:tc>
        <w:tc>
          <w:tcPr>
            <w:tcW w:w="1598" w:type="dxa"/>
            <w:tcMar>
              <w:top w:w="50" w:type="dxa"/>
              <w:left w:w="100" w:type="dxa"/>
            </w:tcMar>
            <w:vAlign w:val="center"/>
          </w:tcPr>
          <w:p w:rsidR="00556CC0" w:rsidRPr="00CA2439" w:rsidRDefault="00556CC0">
            <w:pPr>
              <w:spacing w:after="0"/>
              <w:ind w:left="135"/>
              <w:jc w:val="center"/>
              <w:rPr>
                <w:sz w:val="24"/>
                <w:szCs w:val="24"/>
              </w:rPr>
            </w:pPr>
          </w:p>
        </w:tc>
        <w:tc>
          <w:tcPr>
            <w:tcW w:w="1128" w:type="dxa"/>
            <w:tcMar>
              <w:top w:w="50" w:type="dxa"/>
              <w:left w:w="100" w:type="dxa"/>
            </w:tcMar>
            <w:vAlign w:val="center"/>
          </w:tcPr>
          <w:p w:rsidR="00556CC0" w:rsidRPr="00CA2439" w:rsidRDefault="00556CC0">
            <w:pPr>
              <w:spacing w:after="0"/>
              <w:ind w:left="135"/>
              <w:rPr>
                <w:sz w:val="24"/>
                <w:szCs w:val="24"/>
              </w:rPr>
            </w:pPr>
          </w:p>
        </w:tc>
        <w:tc>
          <w:tcPr>
            <w:tcW w:w="1944" w:type="dxa"/>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Библиотека ЦОК </w:t>
            </w:r>
            <w:hyperlink r:id="rId122">
              <w:r w:rsidRPr="00CA2439">
                <w:rPr>
                  <w:rFonts w:ascii="Times New Roman" w:hAnsi="Times New Roman"/>
                  <w:color w:val="0000FF"/>
                  <w:sz w:val="24"/>
                  <w:szCs w:val="24"/>
                  <w:u w:val="single"/>
                </w:rPr>
                <w:t>https</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m</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edsoo</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ru</w:t>
              </w:r>
              <w:r w:rsidRPr="00CA2439">
                <w:rPr>
                  <w:rFonts w:ascii="Times New Roman" w:hAnsi="Times New Roman"/>
                  <w:color w:val="0000FF"/>
                  <w:sz w:val="24"/>
                  <w:szCs w:val="24"/>
                  <w:u w:val="single"/>
                  <w:lang w:val="ru-RU"/>
                </w:rPr>
                <w:t>/</w:t>
              </w:r>
              <w:r w:rsidRPr="00CA2439">
                <w:rPr>
                  <w:rFonts w:ascii="Times New Roman" w:hAnsi="Times New Roman"/>
                  <w:color w:val="0000FF"/>
                  <w:sz w:val="24"/>
                  <w:szCs w:val="24"/>
                  <w:u w:val="single"/>
                </w:rPr>
                <w:t>ff</w:t>
              </w:r>
              <w:r w:rsidRPr="00CA2439">
                <w:rPr>
                  <w:rFonts w:ascii="Times New Roman" w:hAnsi="Times New Roman"/>
                  <w:color w:val="0000FF"/>
                  <w:sz w:val="24"/>
                  <w:szCs w:val="24"/>
                  <w:u w:val="single"/>
                  <w:lang w:val="ru-RU"/>
                </w:rPr>
                <w:t>0</w:t>
              </w:r>
              <w:r w:rsidRPr="00CA2439">
                <w:rPr>
                  <w:rFonts w:ascii="Times New Roman" w:hAnsi="Times New Roman"/>
                  <w:color w:val="0000FF"/>
                  <w:sz w:val="24"/>
                  <w:szCs w:val="24"/>
                  <w:u w:val="single"/>
                </w:rPr>
                <w:t>d</w:t>
              </w:r>
              <w:r w:rsidRPr="00CA2439">
                <w:rPr>
                  <w:rFonts w:ascii="Times New Roman" w:hAnsi="Times New Roman"/>
                  <w:color w:val="0000FF"/>
                  <w:sz w:val="24"/>
                  <w:szCs w:val="24"/>
                  <w:u w:val="single"/>
                  <w:lang w:val="ru-RU"/>
                </w:rPr>
                <w:t>1784</w:t>
              </w:r>
            </w:hyperlink>
          </w:p>
        </w:tc>
      </w:tr>
      <w:tr w:rsidR="00556CC0" w:rsidRPr="00CA2439">
        <w:trPr>
          <w:trHeight w:val="144"/>
          <w:tblCellSpacing w:w="20" w:type="nil"/>
        </w:trPr>
        <w:tc>
          <w:tcPr>
            <w:tcW w:w="0" w:type="auto"/>
            <w:gridSpan w:val="2"/>
            <w:tcMar>
              <w:top w:w="50" w:type="dxa"/>
              <w:left w:w="100" w:type="dxa"/>
            </w:tcMar>
            <w:vAlign w:val="center"/>
          </w:tcPr>
          <w:p w:rsidR="00556CC0" w:rsidRPr="00CA2439" w:rsidRDefault="00CA2439">
            <w:pPr>
              <w:spacing w:after="0"/>
              <w:ind w:left="135"/>
              <w:rPr>
                <w:sz w:val="24"/>
                <w:szCs w:val="24"/>
                <w:lang w:val="ru-RU"/>
              </w:rPr>
            </w:pPr>
            <w:r w:rsidRPr="00CA2439">
              <w:rPr>
                <w:rFonts w:ascii="Times New Roman" w:hAnsi="Times New Roman"/>
                <w:color w:val="000000"/>
                <w:sz w:val="24"/>
                <w:szCs w:val="24"/>
                <w:lang w:val="ru-RU"/>
              </w:rPr>
              <w:t xml:space="preserve">ОБЩЕЕ КОЛИЧЕСТВО ЧАСОВ ПО </w:t>
            </w:r>
            <w:r w:rsidRPr="00CA2439">
              <w:rPr>
                <w:rFonts w:ascii="Times New Roman" w:hAnsi="Times New Roman"/>
                <w:color w:val="000000"/>
                <w:sz w:val="24"/>
                <w:szCs w:val="24"/>
                <w:lang w:val="ru-RU"/>
              </w:rPr>
              <w:lastRenderedPageBreak/>
              <w:t>ПРОГРАММЕ</w:t>
            </w:r>
          </w:p>
        </w:tc>
        <w:tc>
          <w:tcPr>
            <w:tcW w:w="1261"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lastRenderedPageBreak/>
              <w:t xml:space="preserve">68 </w:t>
            </w:r>
          </w:p>
        </w:tc>
        <w:tc>
          <w:tcPr>
            <w:tcW w:w="1496"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4 </w:t>
            </w:r>
          </w:p>
        </w:tc>
        <w:tc>
          <w:tcPr>
            <w:tcW w:w="1598" w:type="dxa"/>
            <w:tcMar>
              <w:top w:w="50" w:type="dxa"/>
              <w:left w:w="100" w:type="dxa"/>
            </w:tcMar>
            <w:vAlign w:val="center"/>
          </w:tcPr>
          <w:p w:rsidR="00556CC0" w:rsidRPr="00CA2439" w:rsidRDefault="00CA2439">
            <w:pPr>
              <w:spacing w:after="0"/>
              <w:ind w:left="135"/>
              <w:jc w:val="center"/>
              <w:rPr>
                <w:sz w:val="24"/>
                <w:szCs w:val="24"/>
              </w:rPr>
            </w:pPr>
            <w:r w:rsidRPr="00CA2439">
              <w:rPr>
                <w:rFonts w:ascii="Times New Roman" w:hAnsi="Times New Roman"/>
                <w:color w:val="000000"/>
                <w:sz w:val="24"/>
                <w:szCs w:val="24"/>
              </w:rPr>
              <w:t xml:space="preserve"> 7 </w:t>
            </w:r>
          </w:p>
        </w:tc>
        <w:tc>
          <w:tcPr>
            <w:tcW w:w="0" w:type="auto"/>
            <w:gridSpan w:val="2"/>
            <w:tcMar>
              <w:top w:w="50" w:type="dxa"/>
              <w:left w:w="100" w:type="dxa"/>
            </w:tcMar>
            <w:vAlign w:val="center"/>
          </w:tcPr>
          <w:p w:rsidR="00556CC0" w:rsidRPr="00CA2439" w:rsidRDefault="00556CC0">
            <w:pPr>
              <w:rPr>
                <w:sz w:val="24"/>
                <w:szCs w:val="24"/>
              </w:rPr>
            </w:pPr>
          </w:p>
        </w:tc>
      </w:tr>
    </w:tbl>
    <w:p w:rsidR="00556CC0" w:rsidRPr="00CA2439" w:rsidRDefault="00556CC0">
      <w:pPr>
        <w:rPr>
          <w:sz w:val="24"/>
          <w:szCs w:val="24"/>
        </w:rPr>
        <w:sectPr w:rsidR="00556CC0" w:rsidRPr="00CA2439">
          <w:pgSz w:w="16383" w:h="11906" w:orient="landscape"/>
          <w:pgMar w:top="1134" w:right="850" w:bottom="1134" w:left="1701" w:header="720" w:footer="720" w:gutter="0"/>
          <w:cols w:space="720"/>
        </w:sectPr>
      </w:pPr>
    </w:p>
    <w:p w:rsidR="00556CC0" w:rsidRPr="00CA2439" w:rsidRDefault="00CA2439">
      <w:pPr>
        <w:spacing w:after="0"/>
        <w:ind w:left="120"/>
        <w:rPr>
          <w:sz w:val="24"/>
          <w:szCs w:val="24"/>
          <w:lang w:val="ru-RU"/>
        </w:rPr>
      </w:pPr>
      <w:bookmarkStart w:id="12" w:name="block-4070866"/>
      <w:bookmarkEnd w:id="11"/>
      <w:r w:rsidRPr="00CA2439">
        <w:rPr>
          <w:rFonts w:ascii="Times New Roman" w:hAnsi="Times New Roman"/>
          <w:b/>
          <w:color w:val="000000"/>
          <w:sz w:val="24"/>
          <w:szCs w:val="24"/>
          <w:lang w:val="ru-RU"/>
        </w:rPr>
        <w:lastRenderedPageBreak/>
        <w:t>УЧЕБНО-МЕТОДИЧЕСКОЕ ОБЕСПЕЧЕНИЕ ОБРАЗОВАТЕЛЬНОГО ПРОЦЕССА</w:t>
      </w:r>
    </w:p>
    <w:p w:rsidR="00556CC0" w:rsidRPr="00CA2439" w:rsidRDefault="00CA2439">
      <w:pPr>
        <w:spacing w:after="0" w:line="480" w:lineRule="auto"/>
        <w:ind w:left="120"/>
        <w:rPr>
          <w:sz w:val="24"/>
          <w:szCs w:val="24"/>
          <w:lang w:val="ru-RU"/>
        </w:rPr>
      </w:pPr>
      <w:r w:rsidRPr="00CA2439">
        <w:rPr>
          <w:rFonts w:ascii="Times New Roman" w:hAnsi="Times New Roman"/>
          <w:b/>
          <w:color w:val="000000"/>
          <w:sz w:val="24"/>
          <w:szCs w:val="24"/>
          <w:lang w:val="ru-RU"/>
        </w:rPr>
        <w:t>ОБЯЗАТЕЛЬНЫЕ УЧЕБНЫЕ МАТЕРИАЛЫ</w:t>
      </w:r>
      <w:bookmarkStart w:id="13" w:name="_GoBack"/>
      <w:bookmarkEnd w:id="13"/>
      <w:r w:rsidRPr="00CA2439">
        <w:rPr>
          <w:rFonts w:ascii="Times New Roman" w:hAnsi="Times New Roman"/>
          <w:b/>
          <w:color w:val="000000"/>
          <w:sz w:val="24"/>
          <w:szCs w:val="24"/>
          <w:lang w:val="ru-RU"/>
        </w:rPr>
        <w:t xml:space="preserve"> ДЛЯ УЧЕНИКА</w:t>
      </w:r>
    </w:p>
    <w:p w:rsidR="00556CC0" w:rsidRPr="00CA2439" w:rsidRDefault="00CA2439">
      <w:pPr>
        <w:spacing w:after="0" w:line="480" w:lineRule="auto"/>
        <w:ind w:left="120"/>
        <w:rPr>
          <w:sz w:val="24"/>
          <w:szCs w:val="24"/>
          <w:lang w:val="ru-RU"/>
        </w:rPr>
      </w:pPr>
      <w:r w:rsidRPr="00CA2439">
        <w:rPr>
          <w:rFonts w:ascii="Times New Roman" w:hAnsi="Times New Roman"/>
          <w:color w:val="000000"/>
          <w:sz w:val="24"/>
          <w:szCs w:val="24"/>
          <w:lang w:val="ru-RU"/>
        </w:rPr>
        <w:t>​‌</w:t>
      </w:r>
      <w:bookmarkStart w:id="14" w:name="3a9386bb-e7ff-4ebc-8147-4f8d4a35ad83"/>
      <w:r w:rsidRPr="00CA2439">
        <w:rPr>
          <w:rFonts w:ascii="Times New Roman" w:hAnsi="Times New Roman"/>
          <w:color w:val="000000"/>
          <w:sz w:val="24"/>
          <w:szCs w:val="24"/>
          <w:lang w:val="ru-RU"/>
        </w:rPr>
        <w:t>• Физика, 10 класс/ Мякишев Г.Я., Петрова М.А., Степанов С.В. и другие, Общество с ограниченной ответственностью «ДРОФА»; Акционерное общество «Издательство «Просвещение»</w:t>
      </w:r>
      <w:bookmarkEnd w:id="14"/>
      <w:r w:rsidRPr="00CA2439">
        <w:rPr>
          <w:rFonts w:ascii="Times New Roman" w:hAnsi="Times New Roman"/>
          <w:color w:val="000000"/>
          <w:sz w:val="24"/>
          <w:szCs w:val="24"/>
          <w:lang w:val="ru-RU"/>
        </w:rPr>
        <w:t>‌​</w:t>
      </w:r>
    </w:p>
    <w:p w:rsidR="00556CC0" w:rsidRPr="00CA2439" w:rsidRDefault="00CA2439">
      <w:pPr>
        <w:spacing w:after="0" w:line="480" w:lineRule="auto"/>
        <w:ind w:left="120"/>
        <w:rPr>
          <w:sz w:val="24"/>
          <w:szCs w:val="24"/>
          <w:lang w:val="ru-RU"/>
        </w:rPr>
      </w:pPr>
      <w:r w:rsidRPr="00CA2439">
        <w:rPr>
          <w:rFonts w:ascii="Times New Roman" w:hAnsi="Times New Roman"/>
          <w:color w:val="000000"/>
          <w:sz w:val="24"/>
          <w:szCs w:val="24"/>
          <w:lang w:val="ru-RU"/>
        </w:rPr>
        <w:t>​‌‌</w:t>
      </w:r>
    </w:p>
    <w:p w:rsidR="00556CC0" w:rsidRPr="00CA2439" w:rsidRDefault="00CA2439">
      <w:pPr>
        <w:spacing w:after="0"/>
        <w:ind w:left="120"/>
        <w:rPr>
          <w:sz w:val="24"/>
          <w:szCs w:val="24"/>
          <w:lang w:val="ru-RU"/>
        </w:rPr>
      </w:pPr>
      <w:r w:rsidRPr="00CA2439">
        <w:rPr>
          <w:rFonts w:ascii="Times New Roman" w:hAnsi="Times New Roman"/>
          <w:color w:val="000000"/>
          <w:sz w:val="24"/>
          <w:szCs w:val="24"/>
          <w:lang w:val="ru-RU"/>
        </w:rPr>
        <w:t>​</w:t>
      </w:r>
    </w:p>
    <w:p w:rsidR="00556CC0" w:rsidRPr="00CA2439" w:rsidRDefault="00CA2439">
      <w:pPr>
        <w:spacing w:after="0" w:line="480" w:lineRule="auto"/>
        <w:ind w:left="120"/>
        <w:rPr>
          <w:sz w:val="24"/>
          <w:szCs w:val="24"/>
          <w:lang w:val="ru-RU"/>
        </w:rPr>
      </w:pPr>
      <w:r w:rsidRPr="00CA2439">
        <w:rPr>
          <w:rFonts w:ascii="Times New Roman" w:hAnsi="Times New Roman"/>
          <w:b/>
          <w:color w:val="000000"/>
          <w:sz w:val="24"/>
          <w:szCs w:val="24"/>
          <w:lang w:val="ru-RU"/>
        </w:rPr>
        <w:t>МЕТОДИЧЕСКИЕ МАТЕРИАЛЫ ДЛЯ УЧИТЕЛЯ</w:t>
      </w:r>
    </w:p>
    <w:p w:rsidR="00556CC0" w:rsidRPr="00CA2439" w:rsidRDefault="00CA2439">
      <w:pPr>
        <w:spacing w:after="0" w:line="480" w:lineRule="auto"/>
        <w:ind w:left="120"/>
        <w:rPr>
          <w:sz w:val="24"/>
          <w:szCs w:val="24"/>
          <w:lang w:val="ru-RU"/>
        </w:rPr>
      </w:pPr>
      <w:r w:rsidRPr="00CA2439">
        <w:rPr>
          <w:rFonts w:ascii="Times New Roman" w:hAnsi="Times New Roman"/>
          <w:color w:val="000000"/>
          <w:sz w:val="24"/>
          <w:szCs w:val="24"/>
          <w:lang w:val="ru-RU"/>
        </w:rPr>
        <w:t>​‌Контрольные и самостоятельные работы. Физика. 10 кл.</w:t>
      </w:r>
      <w:r w:rsidRPr="00CA2439">
        <w:rPr>
          <w:sz w:val="24"/>
          <w:szCs w:val="24"/>
          <w:lang w:val="ru-RU"/>
        </w:rPr>
        <w:br/>
      </w:r>
      <w:r w:rsidRPr="00CA2439">
        <w:rPr>
          <w:rFonts w:ascii="Times New Roman" w:hAnsi="Times New Roman"/>
          <w:color w:val="000000"/>
          <w:sz w:val="24"/>
          <w:szCs w:val="24"/>
          <w:lang w:val="ru-RU"/>
        </w:rPr>
        <w:t xml:space="preserve"> Сборник задач по физике. 10-11 классы. </w:t>
      </w:r>
      <w:r w:rsidRPr="001F62B7">
        <w:rPr>
          <w:rFonts w:ascii="Times New Roman" w:hAnsi="Times New Roman"/>
          <w:color w:val="000000"/>
          <w:sz w:val="24"/>
          <w:szCs w:val="24"/>
          <w:lang w:val="ru-RU"/>
        </w:rPr>
        <w:t>Базовый уровень</w:t>
      </w:r>
      <w:r w:rsidRPr="001F62B7">
        <w:rPr>
          <w:sz w:val="24"/>
          <w:szCs w:val="24"/>
          <w:lang w:val="ru-RU"/>
        </w:rPr>
        <w:br/>
      </w:r>
      <w:bookmarkStart w:id="15" w:name="00a32ca0-efae-40a0-8719-4e0733f90a15"/>
      <w:r w:rsidRPr="001F62B7">
        <w:rPr>
          <w:rFonts w:ascii="Times New Roman" w:hAnsi="Times New Roman"/>
          <w:color w:val="000000"/>
          <w:sz w:val="24"/>
          <w:szCs w:val="24"/>
          <w:lang w:val="ru-RU"/>
        </w:rPr>
        <w:t xml:space="preserve"> Физика. Поурочные разработки. </w:t>
      </w:r>
      <w:r w:rsidRPr="00CA2439">
        <w:rPr>
          <w:rFonts w:ascii="Times New Roman" w:hAnsi="Times New Roman"/>
          <w:color w:val="000000"/>
          <w:sz w:val="24"/>
          <w:szCs w:val="24"/>
          <w:lang w:val="ru-RU"/>
        </w:rPr>
        <w:t>10 класс. Базовый уровень</w:t>
      </w:r>
      <w:bookmarkEnd w:id="15"/>
      <w:r w:rsidRPr="00CA2439">
        <w:rPr>
          <w:rFonts w:ascii="Times New Roman" w:hAnsi="Times New Roman"/>
          <w:color w:val="000000"/>
          <w:sz w:val="24"/>
          <w:szCs w:val="24"/>
          <w:lang w:val="ru-RU"/>
        </w:rPr>
        <w:t>‌​</w:t>
      </w:r>
    </w:p>
    <w:p w:rsidR="00556CC0" w:rsidRPr="00CA2439" w:rsidRDefault="00556CC0">
      <w:pPr>
        <w:spacing w:after="0"/>
        <w:ind w:left="120"/>
        <w:rPr>
          <w:sz w:val="24"/>
          <w:szCs w:val="24"/>
          <w:lang w:val="ru-RU"/>
        </w:rPr>
      </w:pPr>
    </w:p>
    <w:p w:rsidR="00556CC0" w:rsidRPr="00CA2439" w:rsidRDefault="00CA2439">
      <w:pPr>
        <w:spacing w:after="0" w:line="480" w:lineRule="auto"/>
        <w:ind w:left="120"/>
        <w:rPr>
          <w:sz w:val="24"/>
          <w:szCs w:val="24"/>
          <w:lang w:val="ru-RU"/>
        </w:rPr>
      </w:pPr>
      <w:r w:rsidRPr="00CA2439">
        <w:rPr>
          <w:rFonts w:ascii="Times New Roman" w:hAnsi="Times New Roman"/>
          <w:b/>
          <w:color w:val="000000"/>
          <w:sz w:val="24"/>
          <w:szCs w:val="24"/>
          <w:lang w:val="ru-RU"/>
        </w:rPr>
        <w:t>ЦИФРОВЫЕ ОБРАЗОВАТЕЛЬНЫЕ РЕСУРСЫ И РЕСУРСЫ СЕТИ ИНТЕРНЕТ</w:t>
      </w:r>
    </w:p>
    <w:p w:rsidR="00556CC0" w:rsidRPr="00CA2439" w:rsidRDefault="00CA2439">
      <w:pPr>
        <w:spacing w:after="0" w:line="480" w:lineRule="auto"/>
        <w:ind w:left="120"/>
        <w:rPr>
          <w:sz w:val="24"/>
          <w:szCs w:val="24"/>
          <w:lang w:val="ru-RU"/>
        </w:rPr>
      </w:pPr>
      <w:r w:rsidRPr="00CA2439">
        <w:rPr>
          <w:rFonts w:ascii="Times New Roman" w:hAnsi="Times New Roman"/>
          <w:color w:val="000000"/>
          <w:sz w:val="24"/>
          <w:szCs w:val="24"/>
          <w:lang w:val="ru-RU"/>
        </w:rPr>
        <w:t>​</w:t>
      </w:r>
      <w:r w:rsidRPr="00CA2439">
        <w:rPr>
          <w:rFonts w:ascii="Times New Roman" w:hAnsi="Times New Roman"/>
          <w:color w:val="333333"/>
          <w:sz w:val="24"/>
          <w:szCs w:val="24"/>
          <w:lang w:val="ru-RU"/>
        </w:rPr>
        <w:t>​‌</w:t>
      </w:r>
      <w:bookmarkStart w:id="16" w:name="77f6c9bd-a056-4755-96aa-6aba8e5a5d8a"/>
      <w:r w:rsidRPr="00CA2439">
        <w:rPr>
          <w:rFonts w:ascii="Times New Roman" w:hAnsi="Times New Roman"/>
          <w:color w:val="000000"/>
          <w:sz w:val="24"/>
          <w:szCs w:val="24"/>
          <w:lang w:val="ru-RU"/>
        </w:rPr>
        <w:t>Физика. 10 класс. Электронное приложение к учебнику Г.Я. Мякишева, Б.Б. Буховцева, Н.Н. Сотского (1</w:t>
      </w:r>
      <w:r w:rsidRPr="00CA2439">
        <w:rPr>
          <w:rFonts w:ascii="Times New Roman" w:hAnsi="Times New Roman"/>
          <w:color w:val="000000"/>
          <w:sz w:val="24"/>
          <w:szCs w:val="24"/>
        </w:rPr>
        <w:t>DVD</w:t>
      </w:r>
      <w:r w:rsidRPr="00CA2439">
        <w:rPr>
          <w:rFonts w:ascii="Times New Roman" w:hAnsi="Times New Roman"/>
          <w:color w:val="000000"/>
          <w:sz w:val="24"/>
          <w:szCs w:val="24"/>
          <w:lang w:val="ru-RU"/>
        </w:rPr>
        <w:t>) (В комплекте с учебником)</w:t>
      </w:r>
      <w:bookmarkEnd w:id="16"/>
      <w:r w:rsidRPr="00CA2439">
        <w:rPr>
          <w:rFonts w:ascii="Times New Roman" w:hAnsi="Times New Roman"/>
          <w:color w:val="333333"/>
          <w:sz w:val="24"/>
          <w:szCs w:val="24"/>
          <w:lang w:val="ru-RU"/>
        </w:rPr>
        <w:t>‌</w:t>
      </w:r>
      <w:r w:rsidRPr="00CA2439">
        <w:rPr>
          <w:rFonts w:ascii="Times New Roman" w:hAnsi="Times New Roman"/>
          <w:color w:val="000000"/>
          <w:sz w:val="24"/>
          <w:szCs w:val="24"/>
          <w:lang w:val="ru-RU"/>
        </w:rPr>
        <w:t>​</w:t>
      </w:r>
    </w:p>
    <w:p w:rsidR="00556CC0" w:rsidRPr="00CA2439" w:rsidRDefault="00556CC0">
      <w:pPr>
        <w:rPr>
          <w:sz w:val="24"/>
          <w:szCs w:val="24"/>
          <w:lang w:val="ru-RU"/>
        </w:rPr>
        <w:sectPr w:rsidR="00556CC0" w:rsidRPr="00CA2439">
          <w:pgSz w:w="11906" w:h="16383"/>
          <w:pgMar w:top="1134" w:right="850" w:bottom="1134" w:left="1701" w:header="720" w:footer="720" w:gutter="0"/>
          <w:cols w:space="720"/>
        </w:sectPr>
      </w:pPr>
    </w:p>
    <w:bookmarkEnd w:id="12"/>
    <w:p w:rsidR="003E637B" w:rsidRPr="00CA2439" w:rsidRDefault="003E637B">
      <w:pPr>
        <w:rPr>
          <w:sz w:val="24"/>
          <w:szCs w:val="24"/>
          <w:lang w:val="ru-RU"/>
        </w:rPr>
      </w:pPr>
    </w:p>
    <w:sectPr w:rsidR="003E637B" w:rsidRPr="00CA2439" w:rsidSect="003E637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6120"/>
    <w:multiLevelType w:val="multilevel"/>
    <w:tmpl w:val="90605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C957B5"/>
    <w:multiLevelType w:val="multilevel"/>
    <w:tmpl w:val="EC82D3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927B0"/>
    <w:multiLevelType w:val="multilevel"/>
    <w:tmpl w:val="A4B8D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6CC0"/>
    <w:rsid w:val="001F62B7"/>
    <w:rsid w:val="003E637B"/>
    <w:rsid w:val="00556CC0"/>
    <w:rsid w:val="00CA2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E637B"/>
    <w:rPr>
      <w:color w:val="0563C1" w:themeColor="hyperlink"/>
      <w:u w:val="single"/>
    </w:rPr>
  </w:style>
  <w:style w:type="table" w:styleId="ac">
    <w:name w:val="Table Grid"/>
    <w:basedOn w:val="a1"/>
    <w:uiPriority w:val="59"/>
    <w:rsid w:val="003E6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A243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2439"/>
    <w:rPr>
      <w:rFonts w:ascii="Segoe UI" w:hAnsi="Segoe UI" w:cs="Segoe UI"/>
      <w:sz w:val="18"/>
      <w:szCs w:val="18"/>
    </w:rPr>
  </w:style>
  <w:style w:type="paragraph" w:styleId="af0">
    <w:name w:val="No Spacing"/>
    <w:uiPriority w:val="1"/>
    <w:qFormat/>
    <w:rsid w:val="001F62B7"/>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96044888">
      <w:bodyDiv w:val="1"/>
      <w:marLeft w:val="0"/>
      <w:marRight w:val="0"/>
      <w:marTop w:val="0"/>
      <w:marBottom w:val="0"/>
      <w:divBdr>
        <w:top w:val="none" w:sz="0" w:space="0" w:color="auto"/>
        <w:left w:val="none" w:sz="0" w:space="0" w:color="auto"/>
        <w:bottom w:val="none" w:sz="0" w:space="0" w:color="auto"/>
        <w:right w:val="none" w:sz="0" w:space="0" w:color="auto"/>
      </w:divBdr>
    </w:div>
    <w:div w:id="102073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620"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4ae"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ada" TargetMode="External"/><Relationship Id="rId35" Type="http://schemas.openxmlformats.org/officeDocument/2006/relationships/hyperlink" Target="https://m.edsoo.ru/ff0c3f76"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a8a"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4ae"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d00"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be8"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2ba"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e18"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c56"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6fc" TargetMode="External"/><Relationship Id="rId92" Type="http://schemas.openxmlformats.org/officeDocument/2006/relationships/hyperlink" Target="https://m.edsoo.ru/ff0cbd34" TargetMode="External"/><Relationship Id="rId2" Type="http://schemas.openxmlformats.org/officeDocument/2006/relationships/numbering" Target="numbering.xml"/><Relationship Id="rId29" Type="http://schemas.openxmlformats.org/officeDocument/2006/relationships/hyperlink" Target="https://m.edsoo.ru/ff0c39cc" TargetMode="External"/><Relationship Id="rId24" Type="http://schemas.openxmlformats.org/officeDocument/2006/relationships/hyperlink" Target="https://m.edsoo.ru/7f41c97c"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DED61-3B02-40E0-8AC7-0D1A1A43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12276</Words>
  <Characters>69976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4</cp:revision>
  <cp:lastPrinted>2023-09-07T15:28:00Z</cp:lastPrinted>
  <dcterms:created xsi:type="dcterms:W3CDTF">2023-09-07T15:29:00Z</dcterms:created>
  <dcterms:modified xsi:type="dcterms:W3CDTF">2024-02-16T20:34:00Z</dcterms:modified>
</cp:coreProperties>
</file>